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FDE" w:rsidRPr="00F56FDE" w:rsidRDefault="00F56FDE" w:rsidP="00F56FDE">
      <w:pPr>
        <w:autoSpaceDE w:val="0"/>
        <w:autoSpaceDN w:val="0"/>
        <w:adjustRightInd w:val="0"/>
        <w:spacing w:after="0" w:line="240" w:lineRule="auto"/>
        <w:rPr>
          <w:rFonts w:ascii="Times New Roman" w:hAnsi="Times New Roman"/>
        </w:rPr>
      </w:pPr>
    </w:p>
    <w:p w:rsidR="00F56FDE" w:rsidRPr="00F56FDE" w:rsidRDefault="00F56FDE" w:rsidP="00F56FDE">
      <w:pPr>
        <w:tabs>
          <w:tab w:val="left" w:pos="567"/>
          <w:tab w:val="left" w:pos="5640"/>
        </w:tabs>
        <w:spacing w:after="0" w:line="240" w:lineRule="auto"/>
        <w:rPr>
          <w:rFonts w:ascii="Times New Roman" w:hAnsi="Times New Roman"/>
          <w:b/>
          <w:color w:val="000000"/>
        </w:rPr>
      </w:pPr>
      <w:r w:rsidRPr="00F56FDE">
        <w:rPr>
          <w:rFonts w:ascii="Times New Roman" w:hAnsi="Times New Roman"/>
          <w:noProof/>
        </w:rPr>
        <w:drawing>
          <wp:anchor distT="0" distB="0" distL="114300" distR="114300" simplePos="0" relativeHeight="251659264" behindDoc="0" locked="0" layoutInCell="1" allowOverlap="1">
            <wp:simplePos x="0" y="0"/>
            <wp:positionH relativeFrom="column">
              <wp:posOffset>2681605</wp:posOffset>
            </wp:positionH>
            <wp:positionV relativeFrom="paragraph">
              <wp:posOffset>0</wp:posOffset>
            </wp:positionV>
            <wp:extent cx="725170" cy="712470"/>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l="2301" t="3951" r="3967" b="3703"/>
                    <a:stretch>
                      <a:fillRect/>
                    </a:stretch>
                  </pic:blipFill>
                  <pic:spPr bwMode="auto">
                    <a:xfrm>
                      <a:off x="0" y="0"/>
                      <a:ext cx="725170" cy="712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9645" w:type="dxa"/>
        <w:tblInd w:w="-34" w:type="dxa"/>
        <w:tblLayout w:type="fixed"/>
        <w:tblLook w:val="04A0" w:firstRow="1" w:lastRow="0" w:firstColumn="1" w:lastColumn="0" w:noHBand="0" w:noVBand="1"/>
      </w:tblPr>
      <w:tblGrid>
        <w:gridCol w:w="2270"/>
        <w:gridCol w:w="992"/>
        <w:gridCol w:w="993"/>
        <w:gridCol w:w="1135"/>
        <w:gridCol w:w="29"/>
        <w:gridCol w:w="2098"/>
        <w:gridCol w:w="284"/>
        <w:gridCol w:w="134"/>
        <w:gridCol w:w="284"/>
        <w:gridCol w:w="1426"/>
      </w:tblGrid>
      <w:tr w:rsidR="00F56FDE" w:rsidRPr="00F56FDE" w:rsidTr="00305CDC">
        <w:trPr>
          <w:trHeight w:val="1283"/>
        </w:trPr>
        <w:tc>
          <w:tcPr>
            <w:tcW w:w="4253" w:type="dxa"/>
            <w:gridSpan w:val="3"/>
            <w:hideMark/>
          </w:tcPr>
          <w:p w:rsidR="00F56FDE" w:rsidRPr="00F56FDE" w:rsidRDefault="00F56FDE" w:rsidP="00F56FDE">
            <w:pPr>
              <w:tabs>
                <w:tab w:val="left" w:pos="435"/>
              </w:tabs>
              <w:spacing w:after="0" w:line="240" w:lineRule="auto"/>
              <w:jc w:val="center"/>
              <w:rPr>
                <w:rFonts w:ascii="Times New Roman" w:hAnsi="Times New Roman"/>
                <w:b/>
                <w:sz w:val="28"/>
                <w:szCs w:val="28"/>
              </w:rPr>
            </w:pPr>
            <w:r w:rsidRPr="00F56FDE">
              <w:rPr>
                <w:rFonts w:ascii="Times New Roman" w:hAnsi="Times New Roman"/>
                <w:b/>
                <w:sz w:val="28"/>
                <w:szCs w:val="28"/>
              </w:rPr>
              <w:t xml:space="preserve">МИНИСТЕРСТВО </w:t>
            </w:r>
          </w:p>
          <w:p w:rsidR="00F56FDE" w:rsidRPr="00F56FDE" w:rsidRDefault="00F56FDE" w:rsidP="00F56FDE">
            <w:pPr>
              <w:tabs>
                <w:tab w:val="left" w:pos="435"/>
              </w:tabs>
              <w:spacing w:after="0" w:line="240" w:lineRule="auto"/>
              <w:jc w:val="center"/>
              <w:rPr>
                <w:rFonts w:ascii="Times New Roman" w:hAnsi="Times New Roman"/>
                <w:b/>
                <w:sz w:val="28"/>
                <w:szCs w:val="28"/>
              </w:rPr>
            </w:pPr>
            <w:r w:rsidRPr="00F56FDE">
              <w:rPr>
                <w:rFonts w:ascii="Times New Roman" w:hAnsi="Times New Roman"/>
                <w:b/>
                <w:sz w:val="28"/>
                <w:szCs w:val="28"/>
              </w:rPr>
              <w:t>ПРИРОДНЫХ РЕСУРСОВ,</w:t>
            </w:r>
          </w:p>
          <w:p w:rsidR="00F56FDE" w:rsidRPr="00F56FDE" w:rsidRDefault="00F56FDE" w:rsidP="00F56FDE">
            <w:pPr>
              <w:tabs>
                <w:tab w:val="left" w:pos="435"/>
              </w:tabs>
              <w:spacing w:after="0" w:line="240" w:lineRule="auto"/>
              <w:jc w:val="center"/>
              <w:rPr>
                <w:rFonts w:ascii="Times New Roman" w:hAnsi="Times New Roman"/>
                <w:b/>
                <w:sz w:val="28"/>
                <w:szCs w:val="28"/>
              </w:rPr>
            </w:pPr>
            <w:r w:rsidRPr="00F56FDE">
              <w:rPr>
                <w:rFonts w:ascii="Times New Roman" w:hAnsi="Times New Roman"/>
                <w:b/>
                <w:sz w:val="28"/>
                <w:szCs w:val="28"/>
              </w:rPr>
              <w:t>ЭКОЛОГИИ И ТУРИЗМА РЕСПУБЛИКИ АЛТАЙ</w:t>
            </w:r>
          </w:p>
          <w:p w:rsidR="00F56FDE" w:rsidRPr="00F56FDE" w:rsidRDefault="00F56FDE" w:rsidP="00F56FDE">
            <w:pPr>
              <w:spacing w:after="0" w:line="240" w:lineRule="auto"/>
              <w:jc w:val="center"/>
              <w:rPr>
                <w:rFonts w:ascii="Times New Roman" w:hAnsi="Times New Roman"/>
                <w:color w:val="002060"/>
                <w:sz w:val="28"/>
                <w:szCs w:val="28"/>
              </w:rPr>
            </w:pPr>
            <w:r w:rsidRPr="00F56FDE">
              <w:rPr>
                <w:rFonts w:ascii="Times New Roman" w:hAnsi="Times New Roman"/>
                <w:b/>
                <w:sz w:val="28"/>
                <w:szCs w:val="28"/>
              </w:rPr>
              <w:t>(Минприроды РА)</w:t>
            </w:r>
          </w:p>
        </w:tc>
        <w:tc>
          <w:tcPr>
            <w:tcW w:w="1163" w:type="dxa"/>
            <w:gridSpan w:val="2"/>
          </w:tcPr>
          <w:p w:rsidR="00F56FDE" w:rsidRPr="00F56FDE" w:rsidRDefault="00F56FDE" w:rsidP="00F56FDE">
            <w:pPr>
              <w:pStyle w:val="a3"/>
              <w:rPr>
                <w:rFonts w:ascii="Times New Roman" w:hAnsi="Times New Roman"/>
                <w:color w:val="002060"/>
                <w:sz w:val="28"/>
                <w:szCs w:val="28"/>
              </w:rPr>
            </w:pPr>
          </w:p>
        </w:tc>
        <w:tc>
          <w:tcPr>
            <w:tcW w:w="4224" w:type="dxa"/>
            <w:gridSpan w:val="5"/>
            <w:hideMark/>
          </w:tcPr>
          <w:p w:rsidR="00F56FDE" w:rsidRPr="00F56FDE" w:rsidRDefault="00F56FDE" w:rsidP="00F56FDE">
            <w:pPr>
              <w:spacing w:after="0" w:line="240" w:lineRule="auto"/>
              <w:jc w:val="center"/>
              <w:rPr>
                <w:rFonts w:ascii="Times New Roman" w:hAnsi="Times New Roman"/>
                <w:b/>
                <w:sz w:val="28"/>
                <w:szCs w:val="28"/>
              </w:rPr>
            </w:pPr>
            <w:r w:rsidRPr="00F56FDE">
              <w:rPr>
                <w:rFonts w:ascii="Times New Roman" w:hAnsi="Times New Roman"/>
                <w:b/>
                <w:sz w:val="28"/>
                <w:szCs w:val="28"/>
              </w:rPr>
              <w:t>АЛТАЙ РЕСПУБЛИКАНЫҤ</w:t>
            </w:r>
          </w:p>
          <w:p w:rsidR="00F56FDE" w:rsidRPr="00F56FDE" w:rsidRDefault="00F56FDE" w:rsidP="00F56FDE">
            <w:pPr>
              <w:spacing w:after="0" w:line="240" w:lineRule="auto"/>
              <w:jc w:val="center"/>
              <w:rPr>
                <w:rFonts w:ascii="Times New Roman" w:hAnsi="Times New Roman"/>
                <w:b/>
                <w:sz w:val="28"/>
                <w:szCs w:val="28"/>
              </w:rPr>
            </w:pPr>
            <w:r w:rsidRPr="00F56FDE">
              <w:rPr>
                <w:rFonts w:ascii="Times New Roman" w:hAnsi="Times New Roman"/>
                <w:b/>
                <w:sz w:val="28"/>
                <w:szCs w:val="28"/>
              </w:rPr>
              <w:t>АР-БӰТКЕН БАЙЛЫКТАР, ЭКОЛОГИЯ ЛА ТУРИЗИМ МИНИСТЕРСТВОЗЫ</w:t>
            </w:r>
          </w:p>
          <w:p w:rsidR="00F56FDE" w:rsidRPr="00F56FDE" w:rsidRDefault="00F56FDE" w:rsidP="00F56FDE">
            <w:pPr>
              <w:tabs>
                <w:tab w:val="left" w:pos="5640"/>
              </w:tabs>
              <w:spacing w:after="0" w:line="240" w:lineRule="auto"/>
              <w:jc w:val="center"/>
              <w:rPr>
                <w:rFonts w:ascii="Times New Roman" w:hAnsi="Times New Roman"/>
                <w:b/>
                <w:color w:val="002060"/>
                <w:sz w:val="28"/>
                <w:szCs w:val="28"/>
              </w:rPr>
            </w:pPr>
            <w:r w:rsidRPr="00F56FDE">
              <w:rPr>
                <w:rFonts w:ascii="Times New Roman" w:hAnsi="Times New Roman"/>
                <w:b/>
                <w:sz w:val="28"/>
                <w:szCs w:val="28"/>
              </w:rPr>
              <w:t xml:space="preserve">(АР </w:t>
            </w:r>
            <w:proofErr w:type="spellStart"/>
            <w:r w:rsidRPr="00F56FDE">
              <w:rPr>
                <w:rFonts w:ascii="Times New Roman" w:hAnsi="Times New Roman"/>
                <w:b/>
                <w:sz w:val="28"/>
                <w:szCs w:val="28"/>
              </w:rPr>
              <w:t>Минарбӱткен</w:t>
            </w:r>
            <w:proofErr w:type="spellEnd"/>
            <w:r w:rsidRPr="00F56FDE">
              <w:rPr>
                <w:rFonts w:ascii="Times New Roman" w:hAnsi="Times New Roman"/>
                <w:b/>
                <w:sz w:val="28"/>
                <w:szCs w:val="28"/>
              </w:rPr>
              <w:t>)</w:t>
            </w:r>
          </w:p>
        </w:tc>
      </w:tr>
      <w:tr w:rsidR="00F56FDE" w:rsidRPr="00F56FDE" w:rsidTr="00305CDC">
        <w:trPr>
          <w:trHeight w:val="70"/>
        </w:trPr>
        <w:tc>
          <w:tcPr>
            <w:tcW w:w="9640" w:type="dxa"/>
            <w:gridSpan w:val="10"/>
            <w:tcBorders>
              <w:left w:val="nil"/>
              <w:bottom w:val="thinThickSmallGap" w:sz="24" w:space="0" w:color="auto"/>
              <w:right w:val="nil"/>
            </w:tcBorders>
          </w:tcPr>
          <w:p w:rsidR="00F56FDE" w:rsidRPr="00F56FDE" w:rsidRDefault="00F56FDE" w:rsidP="00F56FDE">
            <w:pPr>
              <w:spacing w:after="0" w:line="240" w:lineRule="auto"/>
              <w:jc w:val="center"/>
              <w:rPr>
                <w:rFonts w:ascii="Times New Roman" w:hAnsi="Times New Roman"/>
                <w:b/>
                <w:color w:val="002060"/>
                <w:sz w:val="28"/>
                <w:szCs w:val="28"/>
                <w:bdr w:val="thinThickMediumGap" w:sz="24" w:space="0" w:color="auto" w:frame="1"/>
              </w:rPr>
            </w:pPr>
          </w:p>
        </w:tc>
      </w:tr>
      <w:tr w:rsidR="00F56FDE" w:rsidRPr="00F56FDE" w:rsidTr="00305CDC">
        <w:trPr>
          <w:trHeight w:val="70"/>
        </w:trPr>
        <w:tc>
          <w:tcPr>
            <w:tcW w:w="9640" w:type="dxa"/>
            <w:gridSpan w:val="10"/>
            <w:tcBorders>
              <w:top w:val="thinThickSmallGap" w:sz="24" w:space="0" w:color="auto"/>
              <w:left w:val="nil"/>
              <w:bottom w:val="nil"/>
              <w:right w:val="nil"/>
            </w:tcBorders>
          </w:tcPr>
          <w:p w:rsidR="00F56FDE" w:rsidRPr="00F56FDE" w:rsidRDefault="00F56FDE" w:rsidP="00F56FDE">
            <w:pPr>
              <w:spacing w:after="0" w:line="240" w:lineRule="auto"/>
              <w:jc w:val="center"/>
              <w:rPr>
                <w:rFonts w:ascii="Times New Roman" w:hAnsi="Times New Roman"/>
                <w:b/>
                <w:color w:val="002060"/>
                <w:sz w:val="28"/>
                <w:szCs w:val="28"/>
                <w:bdr w:val="thinThickMediumGap" w:sz="24" w:space="0" w:color="auto" w:frame="1"/>
                <w:lang w:val="en-US"/>
              </w:rPr>
            </w:pPr>
          </w:p>
        </w:tc>
      </w:tr>
      <w:tr w:rsidR="00F56FDE" w:rsidRPr="00F56FDE" w:rsidTr="00305CDC">
        <w:trPr>
          <w:trHeight w:val="427"/>
        </w:trPr>
        <w:tc>
          <w:tcPr>
            <w:tcW w:w="4253" w:type="dxa"/>
            <w:gridSpan w:val="3"/>
            <w:hideMark/>
          </w:tcPr>
          <w:p w:rsidR="00F56FDE" w:rsidRPr="00F56FDE" w:rsidRDefault="00F56FDE" w:rsidP="00F56FDE">
            <w:pPr>
              <w:tabs>
                <w:tab w:val="left" w:pos="5640"/>
              </w:tabs>
              <w:spacing w:after="0" w:line="240" w:lineRule="auto"/>
              <w:jc w:val="center"/>
              <w:rPr>
                <w:rFonts w:ascii="Times New Roman" w:hAnsi="Times New Roman"/>
                <w:b/>
                <w:sz w:val="28"/>
                <w:szCs w:val="28"/>
              </w:rPr>
            </w:pPr>
            <w:r w:rsidRPr="00F56FDE">
              <w:rPr>
                <w:rFonts w:ascii="Times New Roman" w:hAnsi="Times New Roman"/>
                <w:b/>
                <w:sz w:val="28"/>
                <w:szCs w:val="28"/>
              </w:rPr>
              <w:t>ПРИКАЗ</w:t>
            </w:r>
          </w:p>
        </w:tc>
        <w:tc>
          <w:tcPr>
            <w:tcW w:w="1134" w:type="dxa"/>
          </w:tcPr>
          <w:p w:rsidR="00F56FDE" w:rsidRPr="00F56FDE" w:rsidRDefault="00F56FDE" w:rsidP="00F56FDE">
            <w:pPr>
              <w:pStyle w:val="a3"/>
              <w:rPr>
                <w:rFonts w:ascii="Times New Roman" w:hAnsi="Times New Roman"/>
                <w:b/>
                <w:sz w:val="30"/>
                <w:szCs w:val="30"/>
              </w:rPr>
            </w:pPr>
          </w:p>
        </w:tc>
        <w:tc>
          <w:tcPr>
            <w:tcW w:w="4253" w:type="dxa"/>
            <w:gridSpan w:val="6"/>
            <w:hideMark/>
          </w:tcPr>
          <w:p w:rsidR="00F56FDE" w:rsidRPr="00F56FDE" w:rsidRDefault="00F56FDE" w:rsidP="00F56FDE">
            <w:pPr>
              <w:tabs>
                <w:tab w:val="left" w:pos="435"/>
              </w:tabs>
              <w:spacing w:after="0" w:line="240" w:lineRule="auto"/>
              <w:jc w:val="center"/>
              <w:rPr>
                <w:rFonts w:ascii="Times New Roman" w:hAnsi="Times New Roman"/>
                <w:b/>
                <w:sz w:val="28"/>
                <w:szCs w:val="28"/>
              </w:rPr>
            </w:pPr>
            <w:r w:rsidRPr="00F56FDE">
              <w:rPr>
                <w:rFonts w:ascii="Times New Roman" w:hAnsi="Times New Roman"/>
                <w:b/>
                <w:sz w:val="28"/>
                <w:szCs w:val="28"/>
              </w:rPr>
              <w:t>JAKAРУ</w:t>
            </w:r>
          </w:p>
        </w:tc>
      </w:tr>
      <w:tr w:rsidR="00F56FDE" w:rsidRPr="00F56FDE" w:rsidTr="00305CDC">
        <w:trPr>
          <w:trHeight w:val="40"/>
        </w:trPr>
        <w:tc>
          <w:tcPr>
            <w:tcW w:w="9640" w:type="dxa"/>
            <w:gridSpan w:val="10"/>
          </w:tcPr>
          <w:p w:rsidR="00F56FDE" w:rsidRPr="00F56FDE" w:rsidRDefault="00F56FDE" w:rsidP="00F56FDE">
            <w:pPr>
              <w:spacing w:after="0" w:line="240" w:lineRule="auto"/>
              <w:rPr>
                <w:rFonts w:ascii="Times New Roman" w:hAnsi="Times New Roman"/>
                <w:b/>
                <w:color w:val="002060"/>
                <w:sz w:val="12"/>
                <w:szCs w:val="12"/>
                <w:bdr w:val="thinThickMediumGap" w:sz="24" w:space="0" w:color="auto" w:frame="1"/>
              </w:rPr>
            </w:pPr>
          </w:p>
        </w:tc>
      </w:tr>
      <w:tr w:rsidR="00F56FDE" w:rsidRPr="00F56FDE" w:rsidTr="00305CDC">
        <w:trPr>
          <w:trHeight w:val="247"/>
        </w:trPr>
        <w:tc>
          <w:tcPr>
            <w:tcW w:w="3261" w:type="dxa"/>
            <w:gridSpan w:val="2"/>
            <w:hideMark/>
          </w:tcPr>
          <w:p w:rsidR="00F56FDE" w:rsidRPr="00F56FDE" w:rsidRDefault="00305CDC" w:rsidP="00BB6733">
            <w:pPr>
              <w:spacing w:after="0" w:line="240" w:lineRule="auto"/>
              <w:ind w:left="-103" w:right="-102"/>
              <w:jc w:val="center"/>
              <w:rPr>
                <w:rFonts w:ascii="Times New Roman" w:hAnsi="Times New Roman"/>
                <w:b/>
                <w:color w:val="002060"/>
                <w:bdr w:val="thinThickMediumGap" w:sz="24" w:space="0" w:color="auto" w:frame="1"/>
              </w:rPr>
            </w:pPr>
            <w:r>
              <w:rPr>
                <w:rFonts w:ascii="Times New Roman" w:hAnsi="Times New Roman"/>
                <w:bCs/>
                <w:color w:val="000000"/>
                <w:sz w:val="28"/>
                <w:szCs w:val="28"/>
              </w:rPr>
              <w:t>«</w:t>
            </w:r>
            <w:r w:rsidR="00BB6733">
              <w:rPr>
                <w:rFonts w:ascii="Times New Roman" w:hAnsi="Times New Roman"/>
                <w:bCs/>
                <w:color w:val="000000"/>
                <w:sz w:val="28"/>
                <w:szCs w:val="28"/>
              </w:rPr>
              <w:t>12</w:t>
            </w:r>
            <w:r>
              <w:rPr>
                <w:rFonts w:ascii="Times New Roman" w:hAnsi="Times New Roman"/>
                <w:bCs/>
                <w:color w:val="000000"/>
                <w:sz w:val="28"/>
                <w:szCs w:val="28"/>
              </w:rPr>
              <w:t>»</w:t>
            </w:r>
            <w:r w:rsidR="00F56FDE" w:rsidRPr="00F56FDE">
              <w:rPr>
                <w:rFonts w:ascii="Times New Roman" w:hAnsi="Times New Roman"/>
                <w:bCs/>
                <w:color w:val="000000"/>
                <w:sz w:val="28"/>
                <w:szCs w:val="28"/>
              </w:rPr>
              <w:t xml:space="preserve"> а</w:t>
            </w:r>
            <w:r w:rsidR="00F56FDE">
              <w:rPr>
                <w:rFonts w:ascii="Times New Roman" w:hAnsi="Times New Roman"/>
                <w:bCs/>
                <w:color w:val="000000"/>
                <w:sz w:val="28"/>
                <w:szCs w:val="28"/>
              </w:rPr>
              <w:t>преля</w:t>
            </w:r>
            <w:r w:rsidR="00F56FDE" w:rsidRPr="00F56FDE">
              <w:rPr>
                <w:rFonts w:ascii="Times New Roman" w:hAnsi="Times New Roman"/>
                <w:bCs/>
                <w:color w:val="000000"/>
                <w:sz w:val="28"/>
                <w:szCs w:val="28"/>
              </w:rPr>
              <w:t xml:space="preserve"> 2022 г.</w:t>
            </w:r>
          </w:p>
        </w:tc>
        <w:tc>
          <w:tcPr>
            <w:tcW w:w="4252" w:type="dxa"/>
            <w:gridSpan w:val="4"/>
          </w:tcPr>
          <w:p w:rsidR="00F56FDE" w:rsidRPr="00F56FDE" w:rsidRDefault="00F56FDE" w:rsidP="00F56FDE">
            <w:pPr>
              <w:spacing w:after="0" w:line="240" w:lineRule="auto"/>
              <w:jc w:val="center"/>
              <w:rPr>
                <w:rFonts w:ascii="Times New Roman" w:hAnsi="Times New Roman"/>
                <w:b/>
                <w:color w:val="002060"/>
                <w:bdr w:val="thinThickMediumGap" w:sz="24" w:space="0" w:color="auto" w:frame="1"/>
              </w:rPr>
            </w:pPr>
          </w:p>
        </w:tc>
        <w:tc>
          <w:tcPr>
            <w:tcW w:w="284" w:type="dxa"/>
            <w:hideMark/>
          </w:tcPr>
          <w:p w:rsidR="00F56FDE" w:rsidRPr="00F56FDE" w:rsidRDefault="00F56FDE" w:rsidP="00F56FDE">
            <w:pPr>
              <w:spacing w:after="0" w:line="240" w:lineRule="auto"/>
              <w:ind w:left="-103"/>
              <w:jc w:val="center"/>
              <w:rPr>
                <w:rFonts w:ascii="Times New Roman" w:hAnsi="Times New Roman"/>
                <w:bCs/>
                <w:color w:val="002060"/>
                <w:sz w:val="28"/>
                <w:szCs w:val="28"/>
                <w:bdr w:val="thinThickMediumGap" w:sz="24" w:space="0" w:color="auto" w:frame="1"/>
              </w:rPr>
            </w:pPr>
            <w:r w:rsidRPr="00F56FDE">
              <w:rPr>
                <w:rFonts w:ascii="Times New Roman" w:hAnsi="Times New Roman"/>
                <w:bCs/>
                <w:color w:val="000000"/>
                <w:sz w:val="28"/>
                <w:szCs w:val="28"/>
              </w:rPr>
              <w:t>№</w:t>
            </w:r>
          </w:p>
        </w:tc>
        <w:tc>
          <w:tcPr>
            <w:tcW w:w="1843" w:type="dxa"/>
            <w:gridSpan w:val="3"/>
            <w:hideMark/>
          </w:tcPr>
          <w:p w:rsidR="00F56FDE" w:rsidRPr="00F56FDE" w:rsidRDefault="00BB6733" w:rsidP="00F56FDE">
            <w:pPr>
              <w:spacing w:after="0" w:line="240" w:lineRule="auto"/>
              <w:ind w:right="-248"/>
              <w:rPr>
                <w:rFonts w:ascii="Times New Roman" w:hAnsi="Times New Roman"/>
                <w:bCs/>
                <w:color w:val="000000"/>
                <w:sz w:val="28"/>
                <w:szCs w:val="28"/>
                <w:u w:val="single"/>
              </w:rPr>
            </w:pPr>
            <w:r>
              <w:rPr>
                <w:rFonts w:ascii="Times New Roman" w:hAnsi="Times New Roman"/>
                <w:bCs/>
                <w:color w:val="000000"/>
                <w:sz w:val="28"/>
                <w:szCs w:val="28"/>
              </w:rPr>
              <w:t>233</w:t>
            </w:r>
            <w:bookmarkStart w:id="0" w:name="_GoBack"/>
            <w:bookmarkEnd w:id="0"/>
          </w:p>
        </w:tc>
      </w:tr>
      <w:tr w:rsidR="00F56FDE" w:rsidRPr="00F56FDE" w:rsidTr="00305CDC">
        <w:trPr>
          <w:trHeight w:val="40"/>
        </w:trPr>
        <w:tc>
          <w:tcPr>
            <w:tcW w:w="2270" w:type="dxa"/>
          </w:tcPr>
          <w:p w:rsidR="00F56FDE" w:rsidRPr="00F56FDE" w:rsidRDefault="00F56FDE" w:rsidP="00F56FDE">
            <w:pPr>
              <w:spacing w:after="0" w:line="240" w:lineRule="auto"/>
              <w:jc w:val="center"/>
              <w:rPr>
                <w:rFonts w:ascii="Times New Roman" w:hAnsi="Times New Roman"/>
                <w:b/>
                <w:color w:val="002060"/>
                <w:sz w:val="16"/>
                <w:szCs w:val="16"/>
                <w:bdr w:val="thinThickMediumGap" w:sz="24" w:space="0" w:color="auto" w:frame="1"/>
              </w:rPr>
            </w:pPr>
          </w:p>
        </w:tc>
        <w:tc>
          <w:tcPr>
            <w:tcW w:w="5661" w:type="dxa"/>
            <w:gridSpan w:val="7"/>
          </w:tcPr>
          <w:p w:rsidR="00F56FDE" w:rsidRPr="00F56FDE" w:rsidRDefault="00F56FDE" w:rsidP="00F56FDE">
            <w:pPr>
              <w:spacing w:after="0" w:line="240" w:lineRule="auto"/>
              <w:rPr>
                <w:rFonts w:ascii="Times New Roman" w:hAnsi="Times New Roman"/>
                <w:b/>
                <w:color w:val="002060"/>
                <w:sz w:val="16"/>
                <w:szCs w:val="16"/>
                <w:bdr w:val="thinThickMediumGap" w:sz="24" w:space="0" w:color="auto" w:frame="1"/>
              </w:rPr>
            </w:pPr>
          </w:p>
        </w:tc>
        <w:tc>
          <w:tcPr>
            <w:tcW w:w="284" w:type="dxa"/>
          </w:tcPr>
          <w:p w:rsidR="00F56FDE" w:rsidRPr="00F56FDE" w:rsidRDefault="00F56FDE" w:rsidP="00F56FDE">
            <w:pPr>
              <w:spacing w:after="0" w:line="240" w:lineRule="auto"/>
              <w:ind w:left="-103"/>
              <w:jc w:val="center"/>
              <w:rPr>
                <w:rFonts w:ascii="Times New Roman" w:hAnsi="Times New Roman"/>
                <w:b/>
                <w:color w:val="000000"/>
                <w:sz w:val="16"/>
                <w:szCs w:val="16"/>
              </w:rPr>
            </w:pPr>
          </w:p>
        </w:tc>
        <w:tc>
          <w:tcPr>
            <w:tcW w:w="1425" w:type="dxa"/>
          </w:tcPr>
          <w:p w:rsidR="00F56FDE" w:rsidRPr="00F56FDE" w:rsidRDefault="00F56FDE" w:rsidP="00F56FDE">
            <w:pPr>
              <w:spacing w:after="0" w:line="240" w:lineRule="auto"/>
              <w:jc w:val="center"/>
              <w:rPr>
                <w:rFonts w:ascii="Times New Roman" w:hAnsi="Times New Roman"/>
                <w:b/>
                <w:color w:val="002060"/>
                <w:sz w:val="16"/>
                <w:szCs w:val="16"/>
                <w:bdr w:val="thinThickMediumGap" w:sz="24" w:space="0" w:color="auto" w:frame="1"/>
              </w:rPr>
            </w:pPr>
          </w:p>
        </w:tc>
      </w:tr>
      <w:tr w:rsidR="00F56FDE" w:rsidRPr="00F56FDE" w:rsidTr="00305CDC">
        <w:trPr>
          <w:trHeight w:val="40"/>
        </w:trPr>
        <w:tc>
          <w:tcPr>
            <w:tcW w:w="9640" w:type="dxa"/>
            <w:gridSpan w:val="10"/>
            <w:hideMark/>
          </w:tcPr>
          <w:p w:rsidR="00F56FDE" w:rsidRPr="00F56FDE" w:rsidRDefault="00F56FDE" w:rsidP="00F56FDE">
            <w:pPr>
              <w:tabs>
                <w:tab w:val="left" w:pos="5640"/>
              </w:tabs>
              <w:spacing w:after="0" w:line="240" w:lineRule="auto"/>
              <w:jc w:val="center"/>
              <w:rPr>
                <w:rFonts w:ascii="Times New Roman" w:hAnsi="Times New Roman"/>
                <w:bCs/>
                <w:color w:val="000000"/>
                <w:sz w:val="28"/>
                <w:szCs w:val="28"/>
              </w:rPr>
            </w:pPr>
            <w:r w:rsidRPr="00F56FDE">
              <w:rPr>
                <w:rFonts w:ascii="Times New Roman" w:hAnsi="Times New Roman"/>
                <w:bCs/>
                <w:color w:val="000000"/>
                <w:sz w:val="28"/>
                <w:szCs w:val="28"/>
              </w:rPr>
              <w:t>г. Горно-Алтайск</w:t>
            </w:r>
          </w:p>
        </w:tc>
      </w:tr>
      <w:tr w:rsidR="00F56FDE" w:rsidRPr="00F56FDE" w:rsidTr="00305CDC">
        <w:trPr>
          <w:trHeight w:val="70"/>
        </w:trPr>
        <w:tc>
          <w:tcPr>
            <w:tcW w:w="9640" w:type="dxa"/>
            <w:gridSpan w:val="10"/>
          </w:tcPr>
          <w:p w:rsidR="00F56FDE" w:rsidRPr="00F56FDE" w:rsidRDefault="00F56FDE" w:rsidP="00F56FDE">
            <w:pPr>
              <w:spacing w:after="0" w:line="240" w:lineRule="auto"/>
              <w:jc w:val="center"/>
              <w:rPr>
                <w:rFonts w:ascii="Times New Roman" w:hAnsi="Times New Roman"/>
                <w:b/>
                <w:color w:val="002060"/>
                <w:sz w:val="16"/>
                <w:szCs w:val="16"/>
                <w:bdr w:val="thinThickMediumGap" w:sz="24" w:space="0" w:color="auto" w:frame="1"/>
                <w:lang w:val="en-US"/>
              </w:rPr>
            </w:pPr>
          </w:p>
        </w:tc>
      </w:tr>
    </w:tbl>
    <w:p w:rsidR="00F56FDE" w:rsidRPr="00F56FDE" w:rsidRDefault="00F56FDE" w:rsidP="00F56FDE">
      <w:pPr>
        <w:pStyle w:val="ConsPlusTitle"/>
        <w:jc w:val="both"/>
        <w:rPr>
          <w:rFonts w:ascii="Times New Roman" w:hAnsi="Times New Roman" w:cs="Times New Roman"/>
          <w:sz w:val="28"/>
          <w:szCs w:val="28"/>
        </w:rPr>
      </w:pPr>
    </w:p>
    <w:p w:rsidR="00496273" w:rsidRDefault="00F56FDE" w:rsidP="00F56FDE">
      <w:pPr>
        <w:autoSpaceDE w:val="0"/>
        <w:autoSpaceDN w:val="0"/>
        <w:adjustRightInd w:val="0"/>
        <w:spacing w:after="0" w:line="240" w:lineRule="auto"/>
        <w:jc w:val="center"/>
        <w:rPr>
          <w:rFonts w:ascii="Times New Roman" w:hAnsi="Times New Roman"/>
          <w:b/>
          <w:sz w:val="28"/>
          <w:szCs w:val="28"/>
        </w:rPr>
      </w:pPr>
      <w:r w:rsidRPr="00F56FDE">
        <w:rPr>
          <w:rFonts w:ascii="Times New Roman" w:hAnsi="Times New Roman"/>
          <w:b/>
          <w:sz w:val="28"/>
          <w:szCs w:val="28"/>
        </w:rPr>
        <w:t>О внесении изменений в приказ Министерства природных ресурсов, экологии и туризма Республики Алтай от 18 февраля 2020 г</w:t>
      </w:r>
      <w:r w:rsidR="00496273">
        <w:rPr>
          <w:rFonts w:ascii="Times New Roman" w:hAnsi="Times New Roman"/>
          <w:b/>
          <w:sz w:val="28"/>
          <w:szCs w:val="28"/>
        </w:rPr>
        <w:t>.</w:t>
      </w:r>
      <w:r w:rsidRPr="00F56FDE">
        <w:rPr>
          <w:rFonts w:ascii="Times New Roman" w:hAnsi="Times New Roman"/>
          <w:b/>
          <w:sz w:val="28"/>
          <w:szCs w:val="28"/>
        </w:rPr>
        <w:t xml:space="preserve"> № 10</w:t>
      </w:r>
      <w:r>
        <w:rPr>
          <w:rFonts w:ascii="Times New Roman" w:hAnsi="Times New Roman"/>
          <w:b/>
          <w:sz w:val="28"/>
          <w:szCs w:val="28"/>
        </w:rPr>
        <w:t>9</w:t>
      </w:r>
      <w:r w:rsidR="00496273">
        <w:rPr>
          <w:rFonts w:ascii="Times New Roman" w:hAnsi="Times New Roman"/>
          <w:b/>
          <w:sz w:val="28"/>
          <w:szCs w:val="28"/>
        </w:rPr>
        <w:t xml:space="preserve"> и признании утратившим силу приказа </w:t>
      </w:r>
      <w:r w:rsidR="00496273" w:rsidRPr="00F56FDE">
        <w:rPr>
          <w:rFonts w:ascii="Times New Roman" w:hAnsi="Times New Roman"/>
          <w:b/>
          <w:sz w:val="28"/>
          <w:szCs w:val="28"/>
        </w:rPr>
        <w:t xml:space="preserve">Министерства природных ресурсов, экологии и туризма Республики Алтай </w:t>
      </w:r>
    </w:p>
    <w:p w:rsidR="00F56FDE" w:rsidRPr="00F56FDE" w:rsidRDefault="00496273" w:rsidP="00F56FDE">
      <w:pPr>
        <w:autoSpaceDE w:val="0"/>
        <w:autoSpaceDN w:val="0"/>
        <w:adjustRightInd w:val="0"/>
        <w:spacing w:after="0" w:line="240" w:lineRule="auto"/>
        <w:jc w:val="center"/>
        <w:rPr>
          <w:rFonts w:ascii="Times New Roman" w:hAnsi="Times New Roman"/>
          <w:b/>
          <w:sz w:val="28"/>
          <w:szCs w:val="28"/>
        </w:rPr>
      </w:pPr>
      <w:r w:rsidRPr="00F56FDE">
        <w:rPr>
          <w:rFonts w:ascii="Times New Roman" w:hAnsi="Times New Roman"/>
          <w:b/>
          <w:sz w:val="28"/>
          <w:szCs w:val="28"/>
        </w:rPr>
        <w:t>от</w:t>
      </w:r>
      <w:r>
        <w:rPr>
          <w:rFonts w:ascii="Times New Roman" w:hAnsi="Times New Roman"/>
          <w:b/>
          <w:sz w:val="28"/>
          <w:szCs w:val="28"/>
        </w:rPr>
        <w:t xml:space="preserve"> 4 октября 2021 г. № 572</w:t>
      </w:r>
    </w:p>
    <w:p w:rsidR="00F56FDE" w:rsidRPr="00F56FDE" w:rsidRDefault="00F56FDE" w:rsidP="00F56FDE">
      <w:pPr>
        <w:spacing w:after="0" w:line="240" w:lineRule="auto"/>
        <w:jc w:val="both"/>
        <w:rPr>
          <w:rFonts w:ascii="Times New Roman" w:hAnsi="Times New Roman"/>
          <w:sz w:val="28"/>
          <w:szCs w:val="28"/>
        </w:rPr>
      </w:pPr>
    </w:p>
    <w:p w:rsidR="00F56FDE" w:rsidRDefault="00F56FDE" w:rsidP="00F56FDE">
      <w:pPr>
        <w:tabs>
          <w:tab w:val="left" w:pos="567"/>
        </w:tabs>
        <w:autoSpaceDE w:val="0"/>
        <w:autoSpaceDN w:val="0"/>
        <w:adjustRightInd w:val="0"/>
        <w:spacing w:after="0" w:line="240" w:lineRule="auto"/>
        <w:ind w:firstLine="709"/>
        <w:jc w:val="both"/>
        <w:rPr>
          <w:rFonts w:ascii="Times New Roman" w:hAnsi="Times New Roman"/>
          <w:sz w:val="28"/>
          <w:szCs w:val="28"/>
        </w:rPr>
      </w:pPr>
      <w:r w:rsidRPr="00F56FDE">
        <w:rPr>
          <w:rFonts w:ascii="Times New Roman" w:hAnsi="Times New Roman"/>
          <w:sz w:val="28"/>
          <w:szCs w:val="28"/>
        </w:rPr>
        <w:t xml:space="preserve">В </w:t>
      </w:r>
      <w:r>
        <w:rPr>
          <w:rFonts w:ascii="Times New Roman" w:hAnsi="Times New Roman"/>
          <w:sz w:val="28"/>
          <w:szCs w:val="28"/>
        </w:rPr>
        <w:t xml:space="preserve">целях совершенствования качества </w:t>
      </w:r>
      <w:proofErr w:type="spellStart"/>
      <w:r>
        <w:rPr>
          <w:rFonts w:ascii="Times New Roman" w:hAnsi="Times New Roman"/>
          <w:sz w:val="28"/>
          <w:szCs w:val="28"/>
        </w:rPr>
        <w:t>адмнистративно</w:t>
      </w:r>
      <w:proofErr w:type="spellEnd"/>
      <w:r>
        <w:rPr>
          <w:rFonts w:ascii="Times New Roman" w:hAnsi="Times New Roman"/>
          <w:sz w:val="28"/>
          <w:szCs w:val="28"/>
        </w:rPr>
        <w:t>-управленческих процессов, руководствуясь Федер</w:t>
      </w:r>
      <w:r w:rsidRPr="00F56FDE">
        <w:rPr>
          <w:rFonts w:ascii="Times New Roman" w:hAnsi="Times New Roman"/>
          <w:sz w:val="28"/>
          <w:szCs w:val="28"/>
        </w:rPr>
        <w:t>альн</w:t>
      </w:r>
      <w:r>
        <w:rPr>
          <w:rFonts w:ascii="Times New Roman" w:hAnsi="Times New Roman"/>
          <w:sz w:val="28"/>
          <w:szCs w:val="28"/>
        </w:rPr>
        <w:t>ым</w:t>
      </w:r>
      <w:r w:rsidRPr="00F56FDE">
        <w:rPr>
          <w:rFonts w:ascii="Times New Roman" w:hAnsi="Times New Roman"/>
          <w:sz w:val="28"/>
          <w:szCs w:val="28"/>
        </w:rPr>
        <w:t xml:space="preserve"> закон</w:t>
      </w:r>
      <w:r>
        <w:rPr>
          <w:rFonts w:ascii="Times New Roman" w:hAnsi="Times New Roman"/>
          <w:sz w:val="28"/>
          <w:szCs w:val="28"/>
        </w:rPr>
        <w:t>ом</w:t>
      </w:r>
      <w:r w:rsidRPr="00F56FDE">
        <w:rPr>
          <w:rFonts w:ascii="Times New Roman" w:hAnsi="Times New Roman"/>
          <w:sz w:val="28"/>
          <w:szCs w:val="28"/>
        </w:rPr>
        <w:t xml:space="preserve"> от </w:t>
      </w:r>
      <w:r>
        <w:rPr>
          <w:rFonts w:ascii="Times New Roman" w:hAnsi="Times New Roman"/>
          <w:sz w:val="28"/>
          <w:szCs w:val="28"/>
        </w:rPr>
        <w:t xml:space="preserve">25 декабря 2008 г. </w:t>
      </w:r>
      <w:r w:rsidRPr="00F56FDE">
        <w:rPr>
          <w:rFonts w:ascii="Times New Roman" w:hAnsi="Times New Roman"/>
          <w:sz w:val="28"/>
          <w:szCs w:val="28"/>
        </w:rPr>
        <w:t xml:space="preserve">№ </w:t>
      </w:r>
      <w:r>
        <w:rPr>
          <w:rFonts w:ascii="Times New Roman" w:hAnsi="Times New Roman"/>
          <w:sz w:val="28"/>
          <w:szCs w:val="28"/>
        </w:rPr>
        <w:t>273</w:t>
      </w:r>
      <w:r w:rsidRPr="00F56FDE">
        <w:rPr>
          <w:rFonts w:ascii="Times New Roman" w:hAnsi="Times New Roman"/>
          <w:sz w:val="28"/>
          <w:szCs w:val="28"/>
        </w:rPr>
        <w:t xml:space="preserve">-ФЗ </w:t>
      </w:r>
      <w:r w:rsidR="00305CDC">
        <w:rPr>
          <w:rFonts w:ascii="Times New Roman" w:hAnsi="Times New Roman"/>
          <w:sz w:val="28"/>
          <w:szCs w:val="28"/>
        </w:rPr>
        <w:t>«</w:t>
      </w:r>
      <w:r w:rsidRPr="00F56FDE">
        <w:rPr>
          <w:rFonts w:ascii="Times New Roman" w:hAnsi="Times New Roman"/>
          <w:sz w:val="28"/>
          <w:szCs w:val="28"/>
        </w:rPr>
        <w:t xml:space="preserve">О </w:t>
      </w:r>
      <w:r>
        <w:rPr>
          <w:rFonts w:ascii="Times New Roman" w:hAnsi="Times New Roman"/>
          <w:sz w:val="28"/>
          <w:szCs w:val="28"/>
        </w:rPr>
        <w:t>противодействии коррупции</w:t>
      </w:r>
      <w:r w:rsidR="00305CDC">
        <w:rPr>
          <w:rFonts w:ascii="Times New Roman" w:hAnsi="Times New Roman"/>
          <w:sz w:val="28"/>
          <w:szCs w:val="28"/>
        </w:rPr>
        <w:t>»</w:t>
      </w:r>
      <w:r w:rsidRPr="00F56FDE">
        <w:rPr>
          <w:rFonts w:ascii="Times New Roman" w:hAnsi="Times New Roman"/>
          <w:sz w:val="28"/>
          <w:szCs w:val="28"/>
        </w:rPr>
        <w:t xml:space="preserve">, Положением о Министерстве природных ресурсов, экологии и туризма Республики Алтай, утвержденным постановлением Правительства Республики Алтай </w:t>
      </w:r>
      <w:r w:rsidRPr="00F56FDE">
        <w:rPr>
          <w:rFonts w:ascii="Times New Roman" w:hAnsi="Times New Roman"/>
          <w:sz w:val="28"/>
          <w:szCs w:val="28"/>
          <w:lang w:eastAsia="en-US"/>
        </w:rPr>
        <w:t>от 21 мая 2015 г. № 135,</w:t>
      </w:r>
    </w:p>
    <w:p w:rsidR="00F56FDE" w:rsidRDefault="00F56FDE" w:rsidP="00F56FDE">
      <w:pPr>
        <w:tabs>
          <w:tab w:val="left" w:pos="567"/>
        </w:tabs>
        <w:autoSpaceDE w:val="0"/>
        <w:autoSpaceDN w:val="0"/>
        <w:adjustRightInd w:val="0"/>
        <w:spacing w:after="0" w:line="240" w:lineRule="auto"/>
        <w:ind w:firstLine="709"/>
        <w:jc w:val="both"/>
        <w:rPr>
          <w:rFonts w:ascii="Times New Roman" w:hAnsi="Times New Roman"/>
          <w:sz w:val="28"/>
          <w:szCs w:val="28"/>
        </w:rPr>
      </w:pPr>
    </w:p>
    <w:p w:rsidR="00F56FDE" w:rsidRDefault="00F56FDE" w:rsidP="00F56FDE">
      <w:pPr>
        <w:tabs>
          <w:tab w:val="left" w:pos="567"/>
        </w:tabs>
        <w:autoSpaceDE w:val="0"/>
        <w:autoSpaceDN w:val="0"/>
        <w:adjustRightInd w:val="0"/>
        <w:spacing w:after="0" w:line="240" w:lineRule="auto"/>
        <w:ind w:firstLine="709"/>
        <w:jc w:val="both"/>
        <w:rPr>
          <w:rFonts w:ascii="Times New Roman" w:hAnsi="Times New Roman"/>
          <w:b/>
          <w:sz w:val="28"/>
          <w:szCs w:val="28"/>
        </w:rPr>
      </w:pPr>
      <w:r w:rsidRPr="00F56FDE">
        <w:rPr>
          <w:rFonts w:ascii="Times New Roman" w:hAnsi="Times New Roman"/>
          <w:b/>
          <w:sz w:val="28"/>
          <w:szCs w:val="28"/>
        </w:rPr>
        <w:t xml:space="preserve">п р и </w:t>
      </w:r>
      <w:proofErr w:type="gramStart"/>
      <w:r w:rsidRPr="00F56FDE">
        <w:rPr>
          <w:rFonts w:ascii="Times New Roman" w:hAnsi="Times New Roman"/>
          <w:b/>
          <w:sz w:val="28"/>
          <w:szCs w:val="28"/>
        </w:rPr>
        <w:t>к</w:t>
      </w:r>
      <w:proofErr w:type="gramEnd"/>
      <w:r w:rsidRPr="00F56FDE">
        <w:rPr>
          <w:rFonts w:ascii="Times New Roman" w:hAnsi="Times New Roman"/>
          <w:b/>
          <w:sz w:val="28"/>
          <w:szCs w:val="28"/>
        </w:rPr>
        <w:t xml:space="preserve"> а з ы в а ю:</w:t>
      </w:r>
    </w:p>
    <w:p w:rsidR="00F56FDE" w:rsidRDefault="00F56FDE" w:rsidP="00F56FDE">
      <w:pPr>
        <w:tabs>
          <w:tab w:val="left" w:pos="567"/>
        </w:tabs>
        <w:autoSpaceDE w:val="0"/>
        <w:autoSpaceDN w:val="0"/>
        <w:adjustRightInd w:val="0"/>
        <w:spacing w:after="0" w:line="240" w:lineRule="auto"/>
        <w:ind w:firstLine="709"/>
        <w:jc w:val="both"/>
        <w:rPr>
          <w:rFonts w:ascii="Times New Roman" w:hAnsi="Times New Roman"/>
          <w:b/>
          <w:sz w:val="28"/>
          <w:szCs w:val="28"/>
        </w:rPr>
      </w:pPr>
    </w:p>
    <w:p w:rsidR="00F56FDE" w:rsidRDefault="00F56FDE" w:rsidP="00F56FDE">
      <w:pPr>
        <w:tabs>
          <w:tab w:val="left" w:pos="567"/>
        </w:tabs>
        <w:autoSpaceDE w:val="0"/>
        <w:autoSpaceDN w:val="0"/>
        <w:adjustRightInd w:val="0"/>
        <w:spacing w:after="0" w:line="240" w:lineRule="auto"/>
        <w:ind w:firstLine="709"/>
        <w:jc w:val="both"/>
        <w:rPr>
          <w:rFonts w:ascii="Times New Roman" w:hAnsi="Times New Roman"/>
          <w:sz w:val="28"/>
          <w:szCs w:val="28"/>
        </w:rPr>
      </w:pPr>
      <w:r w:rsidRPr="00F56FDE">
        <w:rPr>
          <w:rFonts w:ascii="Times New Roman" w:hAnsi="Times New Roman"/>
          <w:sz w:val="28"/>
          <w:szCs w:val="28"/>
        </w:rPr>
        <w:t xml:space="preserve">1. </w:t>
      </w:r>
      <w:r>
        <w:rPr>
          <w:rFonts w:ascii="Times New Roman" w:hAnsi="Times New Roman"/>
          <w:sz w:val="28"/>
          <w:szCs w:val="28"/>
        </w:rPr>
        <w:t xml:space="preserve">Внести в приказ </w:t>
      </w:r>
      <w:r w:rsidRPr="00F56FDE">
        <w:rPr>
          <w:rFonts w:ascii="Times New Roman" w:hAnsi="Times New Roman"/>
          <w:sz w:val="28"/>
          <w:szCs w:val="28"/>
        </w:rPr>
        <w:t>Министерства природных ресурсов, экологии и туризма Республики Алтай от 18 февраля 2020 года № 109</w:t>
      </w:r>
      <w:r>
        <w:rPr>
          <w:rFonts w:ascii="Times New Roman" w:hAnsi="Times New Roman"/>
          <w:sz w:val="28"/>
          <w:szCs w:val="28"/>
        </w:rPr>
        <w:t xml:space="preserve"> </w:t>
      </w:r>
      <w:r w:rsidR="00305CDC">
        <w:rPr>
          <w:rFonts w:ascii="Times New Roman" w:hAnsi="Times New Roman"/>
          <w:sz w:val="28"/>
          <w:szCs w:val="28"/>
        </w:rPr>
        <w:t>«</w:t>
      </w:r>
      <w:r w:rsidRPr="00F56FDE">
        <w:rPr>
          <w:rFonts w:ascii="Times New Roman" w:hAnsi="Times New Roman"/>
          <w:sz w:val="28"/>
          <w:szCs w:val="28"/>
        </w:rPr>
        <w:t>О Комиссии по соблюдению требований к служебному поведению государственных гражданских служащих Министерства природных ресурсов, экологии и туризма Республики Алтай и урегулированию конфликта интересов и признании утратившими силу некоторых приказов Министерства природных ресурсов, экологии и</w:t>
      </w:r>
      <w:r>
        <w:rPr>
          <w:rFonts w:ascii="Times New Roman" w:hAnsi="Times New Roman"/>
          <w:sz w:val="28"/>
          <w:szCs w:val="28"/>
        </w:rPr>
        <w:t xml:space="preserve"> </w:t>
      </w:r>
      <w:r w:rsidRPr="00F56FDE">
        <w:rPr>
          <w:rFonts w:ascii="Times New Roman" w:hAnsi="Times New Roman"/>
          <w:sz w:val="28"/>
          <w:szCs w:val="28"/>
        </w:rPr>
        <w:t>туризма Республики Алтай</w:t>
      </w:r>
      <w:r w:rsidR="00305CDC">
        <w:rPr>
          <w:rFonts w:ascii="Times New Roman" w:hAnsi="Times New Roman"/>
          <w:sz w:val="28"/>
          <w:szCs w:val="28"/>
        </w:rPr>
        <w:t>»</w:t>
      </w:r>
      <w:r>
        <w:rPr>
          <w:rFonts w:ascii="Times New Roman" w:hAnsi="Times New Roman"/>
          <w:sz w:val="28"/>
          <w:szCs w:val="28"/>
        </w:rPr>
        <w:t xml:space="preserve"> следующие изменения:</w:t>
      </w:r>
    </w:p>
    <w:p w:rsidR="00F56FDE" w:rsidRDefault="00F56FDE" w:rsidP="00F56FDE">
      <w:pPr>
        <w:tabs>
          <w:tab w:val="left" w:pos="567"/>
        </w:tabs>
        <w:autoSpaceDE w:val="0"/>
        <w:autoSpaceDN w:val="0"/>
        <w:adjustRightInd w:val="0"/>
        <w:spacing w:after="0" w:line="240" w:lineRule="auto"/>
        <w:ind w:firstLine="709"/>
        <w:jc w:val="both"/>
        <w:rPr>
          <w:rFonts w:ascii="Times New Roman" w:eastAsiaTheme="minorHAnsi" w:hAnsi="Times New Roman"/>
          <w:bCs/>
          <w:sz w:val="28"/>
          <w:szCs w:val="28"/>
          <w:lang w:eastAsia="en-US"/>
        </w:rPr>
      </w:pPr>
      <w:r>
        <w:rPr>
          <w:rFonts w:ascii="Times New Roman" w:hAnsi="Times New Roman"/>
          <w:sz w:val="28"/>
          <w:szCs w:val="28"/>
        </w:rPr>
        <w:t xml:space="preserve">а) </w:t>
      </w:r>
      <w:hyperlink r:id="rId7" w:history="1">
        <w:r w:rsidR="00496273" w:rsidRPr="0028555D">
          <w:rPr>
            <w:rFonts w:ascii="Times New Roman" w:eastAsiaTheme="minorHAnsi" w:hAnsi="Times New Roman"/>
            <w:sz w:val="28"/>
            <w:szCs w:val="28"/>
            <w:lang w:eastAsia="en-US"/>
          </w:rPr>
          <w:t>Положение</w:t>
        </w:r>
      </w:hyperlink>
      <w:r w:rsidR="00496273" w:rsidRPr="0028555D">
        <w:rPr>
          <w:rFonts w:ascii="Times New Roman" w:eastAsiaTheme="minorHAnsi" w:hAnsi="Times New Roman"/>
          <w:sz w:val="28"/>
          <w:szCs w:val="28"/>
          <w:lang w:eastAsia="en-US"/>
        </w:rPr>
        <w:t xml:space="preserve"> о</w:t>
      </w:r>
      <w:r w:rsidR="00496273" w:rsidRPr="0028555D">
        <w:rPr>
          <w:rFonts w:ascii="Times New Roman" w:eastAsiaTheme="minorHAnsi" w:hAnsi="Times New Roman"/>
          <w:bCs/>
          <w:sz w:val="28"/>
          <w:szCs w:val="28"/>
          <w:lang w:eastAsia="en-US"/>
        </w:rPr>
        <w:t xml:space="preserve"> Комиссии по соблюдению требований к служебному поведению государственных гражданских служащих </w:t>
      </w:r>
      <w:r w:rsidR="00496273" w:rsidRPr="0028555D">
        <w:rPr>
          <w:rFonts w:ascii="Times New Roman" w:hAnsi="Times New Roman"/>
          <w:sz w:val="28"/>
          <w:szCs w:val="28"/>
        </w:rPr>
        <w:t xml:space="preserve">Министерства природных ресурсов, экологии и </w:t>
      </w:r>
      <w:r w:rsidR="00496273">
        <w:rPr>
          <w:rFonts w:ascii="Times New Roman" w:hAnsi="Times New Roman"/>
          <w:sz w:val="28"/>
          <w:szCs w:val="28"/>
        </w:rPr>
        <w:t>туризма</w:t>
      </w:r>
      <w:r w:rsidR="00496273" w:rsidRPr="0028555D">
        <w:rPr>
          <w:rFonts w:ascii="Times New Roman" w:hAnsi="Times New Roman"/>
          <w:sz w:val="28"/>
          <w:szCs w:val="28"/>
        </w:rPr>
        <w:t xml:space="preserve"> Республики Алтай</w:t>
      </w:r>
      <w:r w:rsidR="00496273" w:rsidRPr="0028555D">
        <w:rPr>
          <w:rFonts w:ascii="Times New Roman" w:eastAsiaTheme="minorHAnsi" w:hAnsi="Times New Roman"/>
          <w:bCs/>
          <w:sz w:val="28"/>
          <w:szCs w:val="28"/>
          <w:lang w:eastAsia="en-US"/>
        </w:rPr>
        <w:t xml:space="preserve"> и урегулированию конфликта интересов</w:t>
      </w:r>
      <w:r w:rsidR="00496273">
        <w:rPr>
          <w:rFonts w:ascii="Times New Roman" w:eastAsiaTheme="minorHAnsi" w:hAnsi="Times New Roman"/>
          <w:bCs/>
          <w:sz w:val="28"/>
          <w:szCs w:val="28"/>
          <w:lang w:eastAsia="en-US"/>
        </w:rPr>
        <w:t>, утвержденное указанным приказом, изложить в следующей редакции:</w:t>
      </w:r>
    </w:p>
    <w:p w:rsidR="00B94A67" w:rsidRDefault="00B94A67" w:rsidP="00F56FDE">
      <w:pPr>
        <w:tabs>
          <w:tab w:val="left" w:pos="567"/>
        </w:tabs>
        <w:autoSpaceDE w:val="0"/>
        <w:autoSpaceDN w:val="0"/>
        <w:adjustRightInd w:val="0"/>
        <w:spacing w:after="0" w:line="240" w:lineRule="auto"/>
        <w:ind w:firstLine="709"/>
        <w:jc w:val="both"/>
        <w:rPr>
          <w:rFonts w:ascii="Times New Roman" w:eastAsiaTheme="minorHAnsi" w:hAnsi="Times New Roman"/>
          <w:bCs/>
          <w:sz w:val="28"/>
          <w:szCs w:val="28"/>
          <w:lang w:eastAsia="en-US"/>
        </w:rPr>
      </w:pPr>
    </w:p>
    <w:p w:rsidR="00496273" w:rsidRDefault="00305CDC" w:rsidP="00496273">
      <w:pPr>
        <w:tabs>
          <w:tab w:val="left" w:pos="567"/>
          <w:tab w:val="left" w:pos="709"/>
        </w:tabs>
        <w:spacing w:after="0" w:line="240" w:lineRule="auto"/>
        <w:ind w:left="5245"/>
        <w:jc w:val="center"/>
        <w:rPr>
          <w:rFonts w:ascii="Times New Roman" w:eastAsiaTheme="minorHAnsi" w:hAnsi="Times New Roman"/>
          <w:sz w:val="28"/>
          <w:szCs w:val="28"/>
          <w:lang w:eastAsia="en-US"/>
        </w:rPr>
      </w:pPr>
      <w:r>
        <w:rPr>
          <w:rFonts w:ascii="Times New Roman" w:eastAsiaTheme="minorHAnsi" w:hAnsi="Times New Roman"/>
          <w:bCs/>
          <w:sz w:val="28"/>
          <w:szCs w:val="28"/>
          <w:lang w:eastAsia="en-US"/>
        </w:rPr>
        <w:lastRenderedPageBreak/>
        <w:t>«</w:t>
      </w:r>
      <w:r w:rsidR="00496273">
        <w:rPr>
          <w:rFonts w:ascii="Times New Roman" w:eastAsiaTheme="minorHAnsi" w:hAnsi="Times New Roman"/>
          <w:sz w:val="28"/>
          <w:szCs w:val="28"/>
          <w:lang w:eastAsia="en-US"/>
        </w:rPr>
        <w:t>УТВЕРЖДЕНО</w:t>
      </w:r>
    </w:p>
    <w:p w:rsidR="00496273" w:rsidRPr="0028555D" w:rsidRDefault="00496273" w:rsidP="00496273">
      <w:pPr>
        <w:tabs>
          <w:tab w:val="left" w:pos="567"/>
          <w:tab w:val="left" w:pos="709"/>
        </w:tabs>
        <w:spacing w:after="0" w:line="240" w:lineRule="auto"/>
        <w:ind w:left="5245"/>
        <w:jc w:val="center"/>
        <w:rPr>
          <w:rFonts w:ascii="Times New Roman" w:eastAsiaTheme="minorHAnsi" w:hAnsi="Times New Roman"/>
          <w:sz w:val="28"/>
          <w:szCs w:val="28"/>
          <w:lang w:eastAsia="en-US"/>
        </w:rPr>
      </w:pPr>
      <w:r w:rsidRPr="0028555D">
        <w:rPr>
          <w:rFonts w:ascii="Times New Roman" w:eastAsiaTheme="minorHAnsi" w:hAnsi="Times New Roman"/>
          <w:sz w:val="28"/>
          <w:szCs w:val="28"/>
          <w:lang w:eastAsia="en-US"/>
        </w:rPr>
        <w:t>приказом Мин</w:t>
      </w:r>
      <w:r>
        <w:rPr>
          <w:rFonts w:ascii="Times New Roman" w:eastAsiaTheme="minorHAnsi" w:hAnsi="Times New Roman"/>
          <w:sz w:val="28"/>
          <w:szCs w:val="28"/>
          <w:lang w:eastAsia="en-US"/>
        </w:rPr>
        <w:t xml:space="preserve">истерства природных ресурсов, экологии и туризма </w:t>
      </w:r>
      <w:r w:rsidRPr="0028555D">
        <w:rPr>
          <w:rFonts w:ascii="Times New Roman" w:eastAsiaTheme="minorHAnsi" w:hAnsi="Times New Roman"/>
          <w:sz w:val="28"/>
          <w:szCs w:val="28"/>
          <w:lang w:eastAsia="en-US"/>
        </w:rPr>
        <w:t>Республики Алтай</w:t>
      </w:r>
    </w:p>
    <w:p w:rsidR="00496273" w:rsidRPr="0028555D" w:rsidRDefault="00496273" w:rsidP="00496273">
      <w:pPr>
        <w:autoSpaceDE w:val="0"/>
        <w:autoSpaceDN w:val="0"/>
        <w:adjustRightInd w:val="0"/>
        <w:spacing w:after="0" w:line="240" w:lineRule="auto"/>
        <w:ind w:left="5245"/>
        <w:jc w:val="center"/>
        <w:rPr>
          <w:rFonts w:ascii="Times New Roman" w:eastAsiaTheme="minorHAnsi" w:hAnsi="Times New Roman"/>
          <w:sz w:val="28"/>
          <w:szCs w:val="28"/>
          <w:lang w:eastAsia="en-US"/>
        </w:rPr>
      </w:pPr>
      <w:r w:rsidRPr="0028555D">
        <w:rPr>
          <w:rFonts w:ascii="Times New Roman" w:eastAsiaTheme="minorHAnsi" w:hAnsi="Times New Roman"/>
          <w:sz w:val="28"/>
          <w:szCs w:val="28"/>
          <w:lang w:eastAsia="en-US"/>
        </w:rPr>
        <w:t xml:space="preserve">от </w:t>
      </w:r>
      <w:r w:rsidR="00305CDC">
        <w:rPr>
          <w:rFonts w:ascii="Times New Roman" w:eastAsiaTheme="minorHAnsi" w:hAnsi="Times New Roman"/>
          <w:sz w:val="28"/>
          <w:szCs w:val="28"/>
          <w:lang w:eastAsia="en-US"/>
        </w:rPr>
        <w:t>«</w:t>
      </w:r>
      <w:r>
        <w:rPr>
          <w:rFonts w:ascii="Times New Roman" w:eastAsiaTheme="minorHAnsi" w:hAnsi="Times New Roman"/>
          <w:sz w:val="28"/>
          <w:szCs w:val="28"/>
          <w:lang w:eastAsia="en-US"/>
        </w:rPr>
        <w:t>18</w:t>
      </w:r>
      <w:r w:rsidR="00305CDC">
        <w:rPr>
          <w:rFonts w:ascii="Times New Roman" w:eastAsiaTheme="minorHAnsi" w:hAnsi="Times New Roman"/>
          <w:sz w:val="28"/>
          <w:szCs w:val="28"/>
          <w:lang w:eastAsia="en-US"/>
        </w:rPr>
        <w:t>»</w:t>
      </w:r>
      <w:r w:rsidRPr="0028555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февраля</w:t>
      </w:r>
      <w:r w:rsidRPr="0028555D">
        <w:rPr>
          <w:rFonts w:ascii="Times New Roman" w:eastAsiaTheme="minorHAnsi" w:hAnsi="Times New Roman"/>
          <w:sz w:val="28"/>
          <w:szCs w:val="28"/>
          <w:lang w:eastAsia="en-US"/>
        </w:rPr>
        <w:t xml:space="preserve"> 20</w:t>
      </w:r>
      <w:r>
        <w:rPr>
          <w:rFonts w:ascii="Times New Roman" w:eastAsiaTheme="minorHAnsi" w:hAnsi="Times New Roman"/>
          <w:sz w:val="28"/>
          <w:szCs w:val="28"/>
          <w:lang w:eastAsia="en-US"/>
        </w:rPr>
        <w:t>20</w:t>
      </w:r>
      <w:r w:rsidRPr="0028555D">
        <w:rPr>
          <w:rFonts w:ascii="Times New Roman" w:eastAsiaTheme="minorHAnsi" w:hAnsi="Times New Roman"/>
          <w:sz w:val="28"/>
          <w:szCs w:val="28"/>
          <w:lang w:eastAsia="en-US"/>
        </w:rPr>
        <w:t xml:space="preserve"> г. № </w:t>
      </w:r>
      <w:r>
        <w:rPr>
          <w:rFonts w:ascii="Times New Roman" w:eastAsiaTheme="minorHAnsi" w:hAnsi="Times New Roman"/>
          <w:sz w:val="28"/>
          <w:szCs w:val="28"/>
          <w:lang w:eastAsia="en-US"/>
        </w:rPr>
        <w:t>109</w:t>
      </w:r>
    </w:p>
    <w:p w:rsidR="00496273" w:rsidRDefault="00496273" w:rsidP="00496273">
      <w:pPr>
        <w:spacing w:after="0" w:line="240" w:lineRule="auto"/>
        <w:jc w:val="center"/>
        <w:rPr>
          <w:rFonts w:ascii="Times New Roman" w:eastAsiaTheme="minorHAnsi" w:hAnsi="Times New Roman"/>
          <w:sz w:val="28"/>
          <w:szCs w:val="28"/>
          <w:lang w:eastAsia="en-US"/>
        </w:rPr>
      </w:pPr>
    </w:p>
    <w:p w:rsidR="00496273" w:rsidRPr="00D33D21" w:rsidRDefault="00496273" w:rsidP="00496273">
      <w:pPr>
        <w:spacing w:after="0" w:line="240" w:lineRule="auto"/>
        <w:jc w:val="center"/>
        <w:rPr>
          <w:rFonts w:ascii="Times New Roman" w:eastAsiaTheme="minorHAnsi" w:hAnsi="Times New Roman"/>
          <w:sz w:val="28"/>
          <w:szCs w:val="28"/>
          <w:lang w:eastAsia="en-US"/>
        </w:rPr>
      </w:pPr>
    </w:p>
    <w:p w:rsidR="00496273" w:rsidRPr="009504C5" w:rsidRDefault="00496273" w:rsidP="00496273">
      <w:pPr>
        <w:spacing w:after="0" w:line="240" w:lineRule="auto"/>
        <w:jc w:val="center"/>
        <w:rPr>
          <w:rFonts w:ascii="Times New Roman" w:eastAsiaTheme="minorHAnsi" w:hAnsi="Times New Roman"/>
          <w:b/>
          <w:sz w:val="28"/>
          <w:szCs w:val="28"/>
          <w:lang w:eastAsia="en-US"/>
        </w:rPr>
      </w:pPr>
      <w:r w:rsidRPr="009504C5">
        <w:rPr>
          <w:rFonts w:ascii="Times New Roman" w:eastAsiaTheme="minorHAnsi" w:hAnsi="Times New Roman"/>
          <w:b/>
          <w:sz w:val="28"/>
          <w:szCs w:val="28"/>
          <w:lang w:eastAsia="en-US"/>
        </w:rPr>
        <w:t>ПОЛОЖЕНИЕ</w:t>
      </w:r>
    </w:p>
    <w:p w:rsidR="00496273" w:rsidRPr="009504C5" w:rsidRDefault="00496273" w:rsidP="00496273">
      <w:pPr>
        <w:spacing w:after="0" w:line="240" w:lineRule="auto"/>
        <w:jc w:val="center"/>
        <w:rPr>
          <w:rFonts w:ascii="Times New Roman" w:eastAsiaTheme="minorHAnsi" w:hAnsi="Times New Roman"/>
          <w:b/>
          <w:sz w:val="28"/>
          <w:szCs w:val="28"/>
          <w:lang w:eastAsia="en-US"/>
        </w:rPr>
      </w:pPr>
      <w:r w:rsidRPr="009504C5">
        <w:rPr>
          <w:rFonts w:ascii="Times New Roman" w:eastAsiaTheme="minorHAnsi" w:hAnsi="Times New Roman"/>
          <w:b/>
          <w:sz w:val="28"/>
          <w:szCs w:val="28"/>
          <w:lang w:eastAsia="en-US"/>
        </w:rPr>
        <w:t xml:space="preserve">о </w:t>
      </w:r>
      <w:r>
        <w:rPr>
          <w:rFonts w:ascii="Times New Roman" w:eastAsiaTheme="minorHAnsi" w:hAnsi="Times New Roman"/>
          <w:b/>
          <w:sz w:val="28"/>
          <w:szCs w:val="28"/>
          <w:lang w:eastAsia="en-US"/>
        </w:rPr>
        <w:t>К</w:t>
      </w:r>
      <w:r w:rsidRPr="009504C5">
        <w:rPr>
          <w:rFonts w:ascii="Times New Roman" w:eastAsiaTheme="minorHAnsi" w:hAnsi="Times New Roman"/>
          <w:b/>
          <w:sz w:val="28"/>
          <w:szCs w:val="28"/>
          <w:lang w:eastAsia="en-US"/>
        </w:rPr>
        <w:t>омисси</w:t>
      </w:r>
      <w:r>
        <w:rPr>
          <w:rFonts w:ascii="Times New Roman" w:eastAsiaTheme="minorHAnsi" w:hAnsi="Times New Roman"/>
          <w:b/>
          <w:sz w:val="28"/>
          <w:szCs w:val="28"/>
          <w:lang w:eastAsia="en-US"/>
        </w:rPr>
        <w:t>и</w:t>
      </w:r>
      <w:r w:rsidRPr="009504C5">
        <w:rPr>
          <w:rFonts w:ascii="Times New Roman" w:eastAsiaTheme="minorHAnsi" w:hAnsi="Times New Roman"/>
          <w:b/>
          <w:sz w:val="28"/>
          <w:szCs w:val="28"/>
          <w:lang w:eastAsia="en-US"/>
        </w:rPr>
        <w:t xml:space="preserve"> по соблюдению требований к служебному</w:t>
      </w:r>
      <w:r>
        <w:rPr>
          <w:rFonts w:ascii="Times New Roman" w:eastAsiaTheme="minorHAnsi" w:hAnsi="Times New Roman"/>
          <w:b/>
          <w:sz w:val="28"/>
          <w:szCs w:val="28"/>
          <w:lang w:eastAsia="en-US"/>
        </w:rPr>
        <w:t xml:space="preserve"> </w:t>
      </w:r>
      <w:r w:rsidRPr="009504C5">
        <w:rPr>
          <w:rFonts w:ascii="Times New Roman" w:eastAsiaTheme="minorHAnsi" w:hAnsi="Times New Roman"/>
          <w:b/>
          <w:sz w:val="28"/>
          <w:szCs w:val="28"/>
          <w:lang w:eastAsia="en-US"/>
        </w:rPr>
        <w:t>поведению государственных гражданских служащих</w:t>
      </w:r>
      <w:r>
        <w:rPr>
          <w:rFonts w:ascii="Times New Roman" w:eastAsiaTheme="minorHAnsi" w:hAnsi="Times New Roman"/>
          <w:b/>
          <w:sz w:val="28"/>
          <w:szCs w:val="28"/>
          <w:lang w:eastAsia="en-US"/>
        </w:rPr>
        <w:t xml:space="preserve"> </w:t>
      </w:r>
      <w:r w:rsidRPr="009504C5">
        <w:rPr>
          <w:rFonts w:ascii="Times New Roman" w:eastAsiaTheme="minorHAnsi" w:hAnsi="Times New Roman"/>
          <w:b/>
          <w:sz w:val="28"/>
          <w:szCs w:val="28"/>
          <w:lang w:eastAsia="en-US"/>
        </w:rPr>
        <w:t>Министерства природных ресурсов, экологии и туризма Республики Алтай и урегулированию конфликта интересов</w:t>
      </w:r>
    </w:p>
    <w:p w:rsidR="00496273" w:rsidRPr="00F56FDE" w:rsidRDefault="00496273" w:rsidP="00496273">
      <w:pPr>
        <w:tabs>
          <w:tab w:val="left" w:pos="567"/>
        </w:tabs>
        <w:autoSpaceDE w:val="0"/>
        <w:autoSpaceDN w:val="0"/>
        <w:adjustRightInd w:val="0"/>
        <w:spacing w:after="0" w:line="240" w:lineRule="auto"/>
        <w:jc w:val="both"/>
        <w:rPr>
          <w:rFonts w:ascii="Times New Roman" w:hAnsi="Times New Roman"/>
          <w:sz w:val="28"/>
          <w:szCs w:val="28"/>
        </w:rPr>
      </w:pP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1.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w:t>
      </w:r>
      <w:r w:rsidR="00B94A67">
        <w:rPr>
          <w:rFonts w:ascii="Times New Roman" w:hAnsi="Times New Roman"/>
          <w:sz w:val="28"/>
          <w:szCs w:val="28"/>
        </w:rPr>
        <w:t>Министерства природных ресурсов, экологии и туризма</w:t>
      </w:r>
      <w:r w:rsidRPr="00496273">
        <w:rPr>
          <w:rFonts w:ascii="Times New Roman" w:hAnsi="Times New Roman"/>
          <w:sz w:val="28"/>
          <w:szCs w:val="28"/>
        </w:rPr>
        <w:t xml:space="preserve"> Республики Алтай, и урегулированию конфликта интересов (далее - Комиссия) в соответствии с Федеральным законом от 25 декабря 2008 г</w:t>
      </w:r>
      <w:r w:rsidR="00B94A67">
        <w:rPr>
          <w:rFonts w:ascii="Times New Roman" w:hAnsi="Times New Roman"/>
          <w:sz w:val="28"/>
          <w:szCs w:val="28"/>
        </w:rPr>
        <w:t>.</w:t>
      </w:r>
      <w:r w:rsidRPr="00496273">
        <w:rPr>
          <w:rFonts w:ascii="Times New Roman" w:hAnsi="Times New Roman"/>
          <w:sz w:val="28"/>
          <w:szCs w:val="28"/>
        </w:rPr>
        <w:t xml:space="preserve"> </w:t>
      </w:r>
      <w:r w:rsidR="00B94A67">
        <w:rPr>
          <w:rFonts w:ascii="Times New Roman" w:hAnsi="Times New Roman"/>
          <w:sz w:val="28"/>
          <w:szCs w:val="28"/>
        </w:rPr>
        <w:t>№</w:t>
      </w:r>
      <w:r w:rsidRPr="00496273">
        <w:rPr>
          <w:rFonts w:ascii="Times New Roman" w:hAnsi="Times New Roman"/>
          <w:sz w:val="28"/>
          <w:szCs w:val="28"/>
        </w:rPr>
        <w:t xml:space="preserve"> 273-ФЗ </w:t>
      </w:r>
      <w:r w:rsidR="00305CDC">
        <w:rPr>
          <w:rFonts w:ascii="Times New Roman" w:hAnsi="Times New Roman"/>
          <w:sz w:val="28"/>
          <w:szCs w:val="28"/>
        </w:rPr>
        <w:t>«</w:t>
      </w:r>
      <w:r w:rsidRPr="00496273">
        <w:rPr>
          <w:rFonts w:ascii="Times New Roman" w:hAnsi="Times New Roman"/>
          <w:sz w:val="28"/>
          <w:szCs w:val="28"/>
        </w:rPr>
        <w:t>О противодействии коррупции</w:t>
      </w:r>
      <w:r w:rsidR="00305CDC">
        <w:rPr>
          <w:rFonts w:ascii="Times New Roman" w:hAnsi="Times New Roman"/>
          <w:sz w:val="28"/>
          <w:szCs w:val="28"/>
        </w:rPr>
        <w:t>»</w:t>
      </w:r>
      <w:r w:rsidRPr="00496273">
        <w:rPr>
          <w:rFonts w:ascii="Times New Roman" w:hAnsi="Times New Roman"/>
          <w:sz w:val="28"/>
          <w:szCs w:val="28"/>
        </w:rPr>
        <w:t xml:space="preserve"> (далее - Федеральный закон </w:t>
      </w:r>
      <w:r w:rsidR="00B94A67">
        <w:rPr>
          <w:rFonts w:ascii="Times New Roman" w:hAnsi="Times New Roman"/>
          <w:sz w:val="28"/>
          <w:szCs w:val="28"/>
        </w:rPr>
        <w:t>№</w:t>
      </w:r>
      <w:r w:rsidRPr="00496273">
        <w:rPr>
          <w:rFonts w:ascii="Times New Roman" w:hAnsi="Times New Roman"/>
          <w:sz w:val="28"/>
          <w:szCs w:val="28"/>
        </w:rPr>
        <w:t xml:space="preserve"> 273-ФЗ).</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Республики Алтай, законами Республики Алтай, актами Главы Республики Алтай, Председателя Правительства Республики Алтай и Правительства Республики Алтай, настоящим Положением.</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3. Основными задачами Комиссии является содействие:</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а) в обеспечении соблюдения государственными гражданскими служащими Республики Алтай, замещающими должности государственной гражданской службы Республики Алтай в </w:t>
      </w:r>
      <w:r w:rsidR="00B94A67">
        <w:rPr>
          <w:rFonts w:ascii="Times New Roman" w:hAnsi="Times New Roman"/>
          <w:sz w:val="28"/>
          <w:szCs w:val="28"/>
        </w:rPr>
        <w:t>Министерстве природных ресурсов, экологии и туризма Р</w:t>
      </w:r>
      <w:r w:rsidRPr="00496273">
        <w:rPr>
          <w:rFonts w:ascii="Times New Roman" w:hAnsi="Times New Roman"/>
          <w:sz w:val="28"/>
          <w:szCs w:val="28"/>
        </w:rPr>
        <w:t xml:space="preserve">еспублики Алтай (далее соответственно государственные служащие, государственная служба, </w:t>
      </w:r>
      <w:r w:rsidR="00B94A67">
        <w:rPr>
          <w:rFonts w:ascii="Times New Roman" w:hAnsi="Times New Roman"/>
          <w:sz w:val="28"/>
          <w:szCs w:val="28"/>
        </w:rPr>
        <w:t>Министерство</w:t>
      </w:r>
      <w:r w:rsidRPr="00496273">
        <w:rPr>
          <w:rFonts w:ascii="Times New Roman" w:hAnsi="Times New Roman"/>
          <w:sz w:val="28"/>
          <w:szCs w:val="28"/>
        </w:rPr>
        <w:t>),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законодательством и законодательством Республики Алтай (далее - требования к служебному поведению и (или) требования об урегулировании конфликта интересов);</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б) в осуществлении в </w:t>
      </w:r>
      <w:r w:rsidR="00B94A67">
        <w:rPr>
          <w:rFonts w:ascii="Times New Roman" w:hAnsi="Times New Roman"/>
          <w:sz w:val="28"/>
          <w:szCs w:val="28"/>
        </w:rPr>
        <w:t>Министерств</w:t>
      </w:r>
      <w:r w:rsidRPr="00496273">
        <w:rPr>
          <w:rFonts w:ascii="Times New Roman" w:hAnsi="Times New Roman"/>
          <w:sz w:val="28"/>
          <w:szCs w:val="28"/>
        </w:rPr>
        <w:t>е мер по предупреждению коррупции.</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в </w:t>
      </w:r>
      <w:r w:rsidR="00B94A67">
        <w:rPr>
          <w:rFonts w:ascii="Times New Roman" w:hAnsi="Times New Roman"/>
          <w:sz w:val="28"/>
          <w:szCs w:val="28"/>
        </w:rPr>
        <w:t>Министерств</w:t>
      </w:r>
      <w:r w:rsidR="00E376FA">
        <w:rPr>
          <w:rFonts w:ascii="Times New Roman" w:hAnsi="Times New Roman"/>
          <w:sz w:val="28"/>
          <w:szCs w:val="28"/>
        </w:rPr>
        <w:t>е</w:t>
      </w:r>
      <w:r w:rsidRPr="00496273">
        <w:rPr>
          <w:rFonts w:ascii="Times New Roman" w:hAnsi="Times New Roman"/>
          <w:sz w:val="28"/>
          <w:szCs w:val="28"/>
        </w:rPr>
        <w:t>.</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5. Состав Комиссии утверждается локальным актом </w:t>
      </w:r>
      <w:r w:rsidR="00B94A67">
        <w:rPr>
          <w:rFonts w:ascii="Times New Roman" w:hAnsi="Times New Roman"/>
          <w:sz w:val="28"/>
          <w:szCs w:val="28"/>
        </w:rPr>
        <w:t>Министерств</w:t>
      </w:r>
      <w:r w:rsidR="00EE1BC8">
        <w:rPr>
          <w:rFonts w:ascii="Times New Roman" w:hAnsi="Times New Roman"/>
          <w:sz w:val="28"/>
          <w:szCs w:val="28"/>
        </w:rPr>
        <w:t>а</w:t>
      </w:r>
      <w:r w:rsidRPr="00496273">
        <w:rPr>
          <w:rFonts w:ascii="Times New Roman" w:hAnsi="Times New Roman"/>
          <w:sz w:val="28"/>
          <w:szCs w:val="28"/>
        </w:rPr>
        <w:t>.</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lastRenderedPageBreak/>
        <w:t>6. В состав Комиссии вход</w:t>
      </w:r>
      <w:r w:rsidR="00A76EA5">
        <w:rPr>
          <w:rFonts w:ascii="Times New Roman" w:hAnsi="Times New Roman"/>
          <w:sz w:val="28"/>
          <w:szCs w:val="28"/>
        </w:rPr>
        <w:t>и</w:t>
      </w:r>
      <w:r w:rsidRPr="00496273">
        <w:rPr>
          <w:rFonts w:ascii="Times New Roman" w:hAnsi="Times New Roman"/>
          <w:sz w:val="28"/>
          <w:szCs w:val="28"/>
        </w:rPr>
        <w:t>т председатель Комиссии, назначаемы</w:t>
      </w:r>
      <w:r w:rsidR="00A76EA5">
        <w:rPr>
          <w:rFonts w:ascii="Times New Roman" w:hAnsi="Times New Roman"/>
          <w:sz w:val="28"/>
          <w:szCs w:val="28"/>
        </w:rPr>
        <w:t>й</w:t>
      </w:r>
      <w:r w:rsidRPr="00496273">
        <w:rPr>
          <w:rFonts w:ascii="Times New Roman" w:hAnsi="Times New Roman"/>
          <w:sz w:val="28"/>
          <w:szCs w:val="28"/>
        </w:rPr>
        <w:t xml:space="preserve"> из числа членов Комиссии, замещающих должности государственной службы в </w:t>
      </w:r>
      <w:r w:rsidR="00B94A67">
        <w:rPr>
          <w:rFonts w:ascii="Times New Roman" w:hAnsi="Times New Roman"/>
          <w:sz w:val="28"/>
          <w:szCs w:val="28"/>
        </w:rPr>
        <w:t>Министерств</w:t>
      </w:r>
      <w:r w:rsidR="00EE1BC8">
        <w:rPr>
          <w:rFonts w:ascii="Times New Roman" w:hAnsi="Times New Roman"/>
          <w:sz w:val="28"/>
          <w:szCs w:val="28"/>
        </w:rPr>
        <w:t>е</w:t>
      </w:r>
      <w:r w:rsidRPr="00496273">
        <w:rPr>
          <w:rFonts w:ascii="Times New Roman" w:hAnsi="Times New Roman"/>
          <w:sz w:val="28"/>
          <w:szCs w:val="28"/>
        </w:rPr>
        <w:t xml:space="preserve">, секретарь Комиссии, являющийся государственным служащим </w:t>
      </w:r>
      <w:r w:rsidR="00EE1BC8">
        <w:rPr>
          <w:rFonts w:ascii="Times New Roman" w:hAnsi="Times New Roman"/>
          <w:sz w:val="28"/>
          <w:szCs w:val="28"/>
        </w:rPr>
        <w:t>Министерства</w:t>
      </w:r>
      <w:r w:rsidRPr="00496273">
        <w:rPr>
          <w:rFonts w:ascii="Times New Roman" w:hAnsi="Times New Roman"/>
          <w:sz w:val="28"/>
          <w:szCs w:val="28"/>
        </w:rPr>
        <w:t xml:space="preserve"> и члены Комиссии. Все члены Комиссии при принятии решений обладают равными правами. </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В состав Комиссии входят:</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а) заместитель </w:t>
      </w:r>
      <w:r w:rsidR="00EE1BC8">
        <w:rPr>
          <w:rFonts w:ascii="Times New Roman" w:hAnsi="Times New Roman"/>
          <w:sz w:val="28"/>
          <w:szCs w:val="28"/>
        </w:rPr>
        <w:t>министра природных ресурсов, экологии и туризма Республики Алтай</w:t>
      </w:r>
      <w:r w:rsidRPr="00496273">
        <w:rPr>
          <w:rFonts w:ascii="Times New Roman" w:hAnsi="Times New Roman"/>
          <w:sz w:val="28"/>
          <w:szCs w:val="28"/>
        </w:rPr>
        <w:t xml:space="preserve"> (председатель Комиссии), государственные служащие </w:t>
      </w:r>
      <w:r w:rsidR="00EE1BC8">
        <w:rPr>
          <w:rFonts w:ascii="Times New Roman" w:hAnsi="Times New Roman"/>
          <w:sz w:val="28"/>
          <w:szCs w:val="28"/>
        </w:rPr>
        <w:t>административно-правового отдела</w:t>
      </w:r>
      <w:r w:rsidRPr="00496273">
        <w:rPr>
          <w:rFonts w:ascii="Times New Roman" w:hAnsi="Times New Roman"/>
          <w:sz w:val="28"/>
          <w:szCs w:val="28"/>
        </w:rPr>
        <w:t xml:space="preserve"> </w:t>
      </w:r>
      <w:r w:rsidR="00B94A67">
        <w:rPr>
          <w:rFonts w:ascii="Times New Roman" w:hAnsi="Times New Roman"/>
          <w:sz w:val="28"/>
          <w:szCs w:val="28"/>
        </w:rPr>
        <w:t>Министерства</w:t>
      </w:r>
      <w:r w:rsidRPr="00496273">
        <w:rPr>
          <w:rFonts w:ascii="Times New Roman" w:hAnsi="Times New Roman"/>
          <w:sz w:val="28"/>
          <w:szCs w:val="28"/>
        </w:rPr>
        <w:t xml:space="preserve"> других структурных подразделений </w:t>
      </w:r>
      <w:r w:rsidR="00B94A67">
        <w:rPr>
          <w:rFonts w:ascii="Times New Roman" w:hAnsi="Times New Roman"/>
          <w:sz w:val="28"/>
          <w:szCs w:val="28"/>
        </w:rPr>
        <w:t>Министерства</w:t>
      </w:r>
      <w:r w:rsidRPr="00496273">
        <w:rPr>
          <w:rFonts w:ascii="Times New Roman" w:hAnsi="Times New Roman"/>
          <w:sz w:val="28"/>
          <w:szCs w:val="28"/>
        </w:rPr>
        <w:t xml:space="preserve">, определяемые </w:t>
      </w:r>
      <w:r w:rsidR="00EE1BC8">
        <w:rPr>
          <w:rFonts w:ascii="Times New Roman" w:hAnsi="Times New Roman"/>
          <w:sz w:val="28"/>
          <w:szCs w:val="28"/>
        </w:rPr>
        <w:t>министром природных ресурсов, экологии и туризма Республики Алтай (далее – министр)</w:t>
      </w:r>
      <w:r w:rsidRPr="00496273">
        <w:rPr>
          <w:rFonts w:ascii="Times New Roman" w:hAnsi="Times New Roman"/>
          <w:sz w:val="28"/>
          <w:szCs w:val="28"/>
        </w:rPr>
        <w:t>;</w:t>
      </w:r>
    </w:p>
    <w:p w:rsidR="00305CDC" w:rsidRDefault="00496273" w:rsidP="00305CD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96273">
        <w:rPr>
          <w:rFonts w:ascii="Times New Roman" w:hAnsi="Times New Roman"/>
          <w:sz w:val="28"/>
          <w:szCs w:val="28"/>
        </w:rPr>
        <w:t xml:space="preserve">б) </w:t>
      </w:r>
      <w:r w:rsidR="00EE1BC8">
        <w:rPr>
          <w:rFonts w:ascii="Times New Roman" w:hAnsi="Times New Roman"/>
          <w:sz w:val="28"/>
          <w:szCs w:val="28"/>
        </w:rPr>
        <w:t xml:space="preserve">представитель Аппарата Главы </w:t>
      </w:r>
      <w:r w:rsidR="00305CDC">
        <w:rPr>
          <w:rFonts w:ascii="Times New Roman" w:hAnsi="Times New Roman"/>
          <w:sz w:val="28"/>
          <w:szCs w:val="28"/>
        </w:rPr>
        <w:t>Республики</w:t>
      </w:r>
      <w:r w:rsidR="00EE1BC8">
        <w:rPr>
          <w:rFonts w:ascii="Times New Roman" w:hAnsi="Times New Roman"/>
          <w:sz w:val="28"/>
          <w:szCs w:val="28"/>
        </w:rPr>
        <w:t xml:space="preserve"> Алтай, Председателя Правительства Республики Алтай и Правительства Республики </w:t>
      </w:r>
      <w:r w:rsidR="00305CDC">
        <w:rPr>
          <w:rFonts w:ascii="Times New Roman" w:hAnsi="Times New Roman"/>
          <w:sz w:val="28"/>
          <w:szCs w:val="28"/>
        </w:rPr>
        <w:t xml:space="preserve">Алтай </w:t>
      </w:r>
      <w:r w:rsidR="00305CDC">
        <w:rPr>
          <w:rFonts w:ascii="Times New Roman" w:eastAsiaTheme="minorHAnsi" w:hAnsi="Times New Roman"/>
          <w:sz w:val="28"/>
          <w:szCs w:val="28"/>
          <w:lang w:eastAsia="en-US"/>
        </w:rPr>
        <w:t>по профилактике коррупционных и иных правонарушений;</w:t>
      </w:r>
    </w:p>
    <w:p w:rsidR="00EE1BC8" w:rsidRPr="00496273" w:rsidRDefault="00EE1BC8" w:rsidP="00EE1BC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496273" w:rsidRPr="00496273">
        <w:rPr>
          <w:rFonts w:ascii="Times New Roman" w:hAnsi="Times New Roman"/>
          <w:sz w:val="28"/>
          <w:szCs w:val="28"/>
        </w:rPr>
        <w:t>представитель (представители) образовательны</w:t>
      </w:r>
      <w:r>
        <w:rPr>
          <w:rFonts w:ascii="Times New Roman" w:hAnsi="Times New Roman"/>
          <w:sz w:val="28"/>
          <w:szCs w:val="28"/>
        </w:rPr>
        <w:t>х организаций (по согласованию).</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7. </w:t>
      </w:r>
      <w:r w:rsidR="00305CDC">
        <w:rPr>
          <w:rFonts w:ascii="Times New Roman" w:hAnsi="Times New Roman"/>
          <w:sz w:val="28"/>
          <w:szCs w:val="28"/>
        </w:rPr>
        <w:t>Министр</w:t>
      </w:r>
      <w:r w:rsidRPr="00496273">
        <w:rPr>
          <w:rFonts w:ascii="Times New Roman" w:hAnsi="Times New Roman"/>
          <w:sz w:val="28"/>
          <w:szCs w:val="28"/>
        </w:rPr>
        <w:t xml:space="preserve"> вправе принять решение о включении в состав Комиссии:</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а) представителя Общественной палаты Республики Алтай;</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б) представителя общественной организации ветеранов, созданной в </w:t>
      </w:r>
      <w:r w:rsidR="00B94A67">
        <w:rPr>
          <w:rFonts w:ascii="Times New Roman" w:hAnsi="Times New Roman"/>
          <w:sz w:val="28"/>
          <w:szCs w:val="28"/>
        </w:rPr>
        <w:t>Министерств</w:t>
      </w:r>
      <w:r w:rsidR="00E376FA">
        <w:rPr>
          <w:rFonts w:ascii="Times New Roman" w:hAnsi="Times New Roman"/>
          <w:sz w:val="28"/>
          <w:szCs w:val="28"/>
        </w:rPr>
        <w:t>е</w:t>
      </w:r>
      <w:r w:rsidRPr="00496273">
        <w:rPr>
          <w:rFonts w:ascii="Times New Roman" w:hAnsi="Times New Roman"/>
          <w:sz w:val="28"/>
          <w:szCs w:val="28"/>
        </w:rPr>
        <w:t>;</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в) представителя профсоюзной организации, созданной в </w:t>
      </w:r>
      <w:r w:rsidR="00B94A67">
        <w:rPr>
          <w:rFonts w:ascii="Times New Roman" w:hAnsi="Times New Roman"/>
          <w:sz w:val="28"/>
          <w:szCs w:val="28"/>
        </w:rPr>
        <w:t>Министерств</w:t>
      </w:r>
      <w:r w:rsidRPr="00496273">
        <w:rPr>
          <w:rFonts w:ascii="Times New Roman" w:hAnsi="Times New Roman"/>
          <w:sz w:val="28"/>
          <w:szCs w:val="28"/>
        </w:rPr>
        <w:t>е.</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8. Лица, указанные в подпункт</w:t>
      </w:r>
      <w:r w:rsidR="00D000DC">
        <w:rPr>
          <w:rFonts w:ascii="Times New Roman" w:hAnsi="Times New Roman"/>
          <w:sz w:val="28"/>
          <w:szCs w:val="28"/>
        </w:rPr>
        <w:t>ах</w:t>
      </w:r>
      <w:r w:rsidRPr="00496273">
        <w:rPr>
          <w:rFonts w:ascii="Times New Roman" w:hAnsi="Times New Roman"/>
          <w:sz w:val="28"/>
          <w:szCs w:val="28"/>
        </w:rPr>
        <w:t xml:space="preserve"> </w:t>
      </w:r>
      <w:r w:rsidR="00305CDC">
        <w:rPr>
          <w:rFonts w:ascii="Times New Roman" w:hAnsi="Times New Roman"/>
          <w:sz w:val="28"/>
          <w:szCs w:val="28"/>
        </w:rPr>
        <w:t>«</w:t>
      </w:r>
      <w:r w:rsidRPr="00496273">
        <w:rPr>
          <w:rFonts w:ascii="Times New Roman" w:hAnsi="Times New Roman"/>
          <w:sz w:val="28"/>
          <w:szCs w:val="28"/>
        </w:rPr>
        <w:t>б</w:t>
      </w:r>
      <w:r w:rsidR="00305CDC">
        <w:rPr>
          <w:rFonts w:ascii="Times New Roman" w:hAnsi="Times New Roman"/>
          <w:sz w:val="28"/>
          <w:szCs w:val="28"/>
        </w:rPr>
        <w:t>»</w:t>
      </w:r>
      <w:r w:rsidRPr="00496273">
        <w:rPr>
          <w:rFonts w:ascii="Times New Roman" w:hAnsi="Times New Roman"/>
          <w:sz w:val="28"/>
          <w:szCs w:val="28"/>
        </w:rPr>
        <w:t xml:space="preserve"> </w:t>
      </w:r>
      <w:r w:rsidR="00D000DC">
        <w:rPr>
          <w:rFonts w:ascii="Times New Roman" w:hAnsi="Times New Roman"/>
          <w:sz w:val="28"/>
          <w:szCs w:val="28"/>
        </w:rPr>
        <w:t xml:space="preserve">и «в» </w:t>
      </w:r>
      <w:r w:rsidRPr="00496273">
        <w:rPr>
          <w:rFonts w:ascii="Times New Roman" w:hAnsi="Times New Roman"/>
          <w:sz w:val="28"/>
          <w:szCs w:val="28"/>
        </w:rPr>
        <w:t>пункта 6 и в пункте 7 настоящего Положения, включаются в состав Комиссии по согласованию с</w:t>
      </w:r>
      <w:r w:rsidR="00D000DC">
        <w:rPr>
          <w:rFonts w:ascii="Times New Roman" w:hAnsi="Times New Roman"/>
          <w:sz w:val="28"/>
          <w:szCs w:val="28"/>
        </w:rPr>
        <w:t xml:space="preserve"> Аппаратом Главы Республики Алтай, Председателя Правительства Республики Алтай и Правительства Республики Алтай,</w:t>
      </w:r>
      <w:r w:rsidRPr="00496273">
        <w:rPr>
          <w:rFonts w:ascii="Times New Roman" w:hAnsi="Times New Roman"/>
          <w:sz w:val="28"/>
          <w:szCs w:val="28"/>
        </w:rPr>
        <w:t xml:space="preserve"> соответствующими образовательными организациями Республики Алтай, с Общественной палатой Республики Алтай, с общественной организацией ветеранов, с профсоюзной организацией, созданными в </w:t>
      </w:r>
      <w:r w:rsidR="00B94A67">
        <w:rPr>
          <w:rFonts w:ascii="Times New Roman" w:hAnsi="Times New Roman"/>
          <w:sz w:val="28"/>
          <w:szCs w:val="28"/>
        </w:rPr>
        <w:t>Министерств</w:t>
      </w:r>
      <w:r w:rsidRPr="00496273">
        <w:rPr>
          <w:rFonts w:ascii="Times New Roman" w:hAnsi="Times New Roman"/>
          <w:sz w:val="28"/>
          <w:szCs w:val="28"/>
        </w:rPr>
        <w:t>е.</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9. Число членов Комиссии, не замещающих должности государственной службы в </w:t>
      </w:r>
      <w:r w:rsidR="00B94A67">
        <w:rPr>
          <w:rFonts w:ascii="Times New Roman" w:hAnsi="Times New Roman"/>
          <w:sz w:val="28"/>
          <w:szCs w:val="28"/>
        </w:rPr>
        <w:t>Министерств</w:t>
      </w:r>
      <w:r w:rsidRPr="00496273">
        <w:rPr>
          <w:rFonts w:ascii="Times New Roman" w:hAnsi="Times New Roman"/>
          <w:sz w:val="28"/>
          <w:szCs w:val="28"/>
        </w:rPr>
        <w:t>е, должно составлять не менее одной четверти от общего числа членов Комиссии.</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11. В заседаниях Комиссии с правом совещательного голоса участвуют:</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а) непосредственный руководитель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служащих, замещающих в </w:t>
      </w:r>
      <w:r w:rsidR="00B94A67">
        <w:rPr>
          <w:rFonts w:ascii="Times New Roman" w:hAnsi="Times New Roman"/>
          <w:sz w:val="28"/>
          <w:szCs w:val="28"/>
        </w:rPr>
        <w:t>Министерств</w:t>
      </w:r>
      <w:r w:rsidRPr="00496273">
        <w:rPr>
          <w:rFonts w:ascii="Times New Roman" w:hAnsi="Times New Roman"/>
          <w:sz w:val="28"/>
          <w:szCs w:val="28"/>
        </w:rPr>
        <w:t>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lastRenderedPageBreak/>
        <w:t xml:space="preserve">б) другие государственные служащие, замещающие должности государственной службы в </w:t>
      </w:r>
      <w:r w:rsidR="00B94A67">
        <w:rPr>
          <w:rFonts w:ascii="Times New Roman" w:hAnsi="Times New Roman"/>
          <w:sz w:val="28"/>
          <w:szCs w:val="28"/>
        </w:rPr>
        <w:t>Министерств</w:t>
      </w:r>
      <w:r w:rsidRPr="00496273">
        <w:rPr>
          <w:rFonts w:ascii="Times New Roman" w:hAnsi="Times New Roman"/>
          <w:sz w:val="28"/>
          <w:szCs w:val="28"/>
        </w:rPr>
        <w:t>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Республики Алтай, органов местного самоуправления в Республике Алтай; представители заинтересованных организаций; представитель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календарных дня до дня заседания Комиссии, на основании соответствующего ходатайства государственного служащего, в отношении которого Комиссией рассматривается этот вопрос, или любого члена Комиссии.</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службы в </w:t>
      </w:r>
      <w:r w:rsidR="00B94A67">
        <w:rPr>
          <w:rFonts w:ascii="Times New Roman" w:hAnsi="Times New Roman"/>
          <w:sz w:val="28"/>
          <w:szCs w:val="28"/>
        </w:rPr>
        <w:t>Министерств</w:t>
      </w:r>
      <w:r w:rsidRPr="00496273">
        <w:rPr>
          <w:rFonts w:ascii="Times New Roman" w:hAnsi="Times New Roman"/>
          <w:sz w:val="28"/>
          <w:szCs w:val="28"/>
        </w:rPr>
        <w:t>е, недопустимо.</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14. Основаниями для проведения заседания комиссии являются:</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а) представление </w:t>
      </w:r>
      <w:r w:rsidR="00305CDC">
        <w:rPr>
          <w:rFonts w:ascii="Times New Roman" w:hAnsi="Times New Roman"/>
          <w:sz w:val="28"/>
          <w:szCs w:val="28"/>
        </w:rPr>
        <w:t>министра</w:t>
      </w:r>
      <w:r w:rsidR="00487DE6">
        <w:rPr>
          <w:rFonts w:ascii="Times New Roman" w:hAnsi="Times New Roman"/>
          <w:sz w:val="28"/>
          <w:szCs w:val="28"/>
        </w:rPr>
        <w:t xml:space="preserve"> </w:t>
      </w:r>
      <w:r w:rsidRPr="00496273">
        <w:rPr>
          <w:rFonts w:ascii="Times New Roman" w:hAnsi="Times New Roman"/>
          <w:sz w:val="28"/>
          <w:szCs w:val="28"/>
        </w:rPr>
        <w:t xml:space="preserve">в случае, установленном подпунктом </w:t>
      </w:r>
      <w:r w:rsidR="00305CDC">
        <w:rPr>
          <w:rFonts w:ascii="Times New Roman" w:hAnsi="Times New Roman"/>
          <w:sz w:val="28"/>
          <w:szCs w:val="28"/>
        </w:rPr>
        <w:t>«</w:t>
      </w:r>
      <w:r w:rsidRPr="00496273">
        <w:rPr>
          <w:rFonts w:ascii="Times New Roman" w:hAnsi="Times New Roman"/>
          <w:sz w:val="28"/>
          <w:szCs w:val="28"/>
        </w:rPr>
        <w:t>г</w:t>
      </w:r>
      <w:r w:rsidR="00305CDC">
        <w:rPr>
          <w:rFonts w:ascii="Times New Roman" w:hAnsi="Times New Roman"/>
          <w:sz w:val="28"/>
          <w:szCs w:val="28"/>
        </w:rPr>
        <w:t>»</w:t>
      </w:r>
      <w:r w:rsidRPr="00496273">
        <w:rPr>
          <w:rFonts w:ascii="Times New Roman" w:hAnsi="Times New Roman"/>
          <w:sz w:val="28"/>
          <w:szCs w:val="28"/>
        </w:rPr>
        <w:t xml:space="preserve"> пункта 23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и соблюдения государственными гражданскими служащими Республики Алтай требований к служебному поведению, утвержденного Указом Главы Республики Алтай, Председателя Правительства Республики Алтай от 28 декабря 2009 года </w:t>
      </w:r>
      <w:r w:rsidR="00D000DC">
        <w:rPr>
          <w:rFonts w:ascii="Times New Roman" w:hAnsi="Times New Roman"/>
          <w:sz w:val="28"/>
          <w:szCs w:val="28"/>
        </w:rPr>
        <w:t>№</w:t>
      </w:r>
      <w:r w:rsidRPr="00496273">
        <w:rPr>
          <w:rFonts w:ascii="Times New Roman" w:hAnsi="Times New Roman"/>
          <w:sz w:val="28"/>
          <w:szCs w:val="28"/>
        </w:rPr>
        <w:t xml:space="preserve"> 268-у (далее - Положение о проверке достоверности и полноты сведений), материалов проверки, свидетельствующих:</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о представлении государственным служащим недостоверных или неполных сведений, предусмотренных подпунктом </w:t>
      </w:r>
      <w:r w:rsidR="00305CDC">
        <w:rPr>
          <w:rFonts w:ascii="Times New Roman" w:hAnsi="Times New Roman"/>
          <w:sz w:val="28"/>
          <w:szCs w:val="28"/>
        </w:rPr>
        <w:t>«</w:t>
      </w:r>
      <w:r w:rsidRPr="00496273">
        <w:rPr>
          <w:rFonts w:ascii="Times New Roman" w:hAnsi="Times New Roman"/>
          <w:sz w:val="28"/>
          <w:szCs w:val="28"/>
        </w:rPr>
        <w:t>а</w:t>
      </w:r>
      <w:r w:rsidR="00305CDC">
        <w:rPr>
          <w:rFonts w:ascii="Times New Roman" w:hAnsi="Times New Roman"/>
          <w:sz w:val="28"/>
          <w:szCs w:val="28"/>
        </w:rPr>
        <w:t>»</w:t>
      </w:r>
      <w:r w:rsidRPr="00496273">
        <w:rPr>
          <w:rFonts w:ascii="Times New Roman" w:hAnsi="Times New Roman"/>
          <w:sz w:val="28"/>
          <w:szCs w:val="28"/>
        </w:rPr>
        <w:t xml:space="preserve"> пункта 1 Положения о проверке достоверности и полноты сведений;</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о несоблюдении государственным служащим требований к служебному поведению и (или) требований об урегулировании конфликта интересов;</w:t>
      </w:r>
    </w:p>
    <w:p w:rsidR="00D72760"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б) </w:t>
      </w:r>
      <w:r w:rsidR="00D72760" w:rsidRPr="00D72760">
        <w:rPr>
          <w:rFonts w:ascii="Times New Roman" w:hAnsi="Times New Roman"/>
          <w:sz w:val="28"/>
          <w:szCs w:val="28"/>
        </w:rPr>
        <w:t xml:space="preserve">поступившее должностному лицу кадровой службы Министерства, ответственному за работу по профилактике коррупционных и иных правонарушений, в порядке, установленном нормативным правовым актом Министерства: </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lastRenderedPageBreak/>
        <w:t xml:space="preserve">обращение гражданина, замещавшего в </w:t>
      </w:r>
      <w:r w:rsidR="00B94A67">
        <w:rPr>
          <w:rFonts w:ascii="Times New Roman" w:hAnsi="Times New Roman"/>
          <w:sz w:val="28"/>
          <w:szCs w:val="28"/>
        </w:rPr>
        <w:t>Министерств</w:t>
      </w:r>
      <w:r w:rsidRPr="00496273">
        <w:rPr>
          <w:rFonts w:ascii="Times New Roman" w:hAnsi="Times New Roman"/>
          <w:sz w:val="28"/>
          <w:szCs w:val="28"/>
        </w:rPr>
        <w:t xml:space="preserve">е должность государственной службы, включенную в перечень должностей государственной службы, установленный правовым актом </w:t>
      </w:r>
      <w:r w:rsidR="00B94A67">
        <w:rPr>
          <w:rFonts w:ascii="Times New Roman" w:hAnsi="Times New Roman"/>
          <w:sz w:val="28"/>
          <w:szCs w:val="28"/>
        </w:rPr>
        <w:t>Министерств</w:t>
      </w:r>
      <w:r w:rsidRPr="00496273">
        <w:rPr>
          <w:rFonts w:ascii="Times New Roman" w:hAnsi="Times New Roman"/>
          <w:sz w:val="28"/>
          <w:szCs w:val="28"/>
        </w:rPr>
        <w:t>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заявление государственного служащего о невозможности выполнить требования Федерального закона от 7 мая 2013 года </w:t>
      </w:r>
      <w:r w:rsidR="00D000DC">
        <w:rPr>
          <w:rFonts w:ascii="Times New Roman" w:hAnsi="Times New Roman"/>
          <w:sz w:val="28"/>
          <w:szCs w:val="28"/>
        </w:rPr>
        <w:t>№</w:t>
      </w:r>
      <w:r w:rsidRPr="00496273">
        <w:rPr>
          <w:rFonts w:ascii="Times New Roman" w:hAnsi="Times New Roman"/>
          <w:sz w:val="28"/>
          <w:szCs w:val="28"/>
        </w:rPr>
        <w:t xml:space="preserve"> 79-ФЗ </w:t>
      </w:r>
      <w:r w:rsidR="00305CDC">
        <w:rPr>
          <w:rFonts w:ascii="Times New Roman" w:hAnsi="Times New Roman"/>
          <w:sz w:val="28"/>
          <w:szCs w:val="28"/>
        </w:rPr>
        <w:t>«</w:t>
      </w:r>
      <w:r w:rsidRPr="00496273">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05CDC">
        <w:rPr>
          <w:rFonts w:ascii="Times New Roman" w:hAnsi="Times New Roman"/>
          <w:sz w:val="28"/>
          <w:szCs w:val="28"/>
        </w:rPr>
        <w:t>»</w:t>
      </w:r>
      <w:r w:rsidRPr="00496273">
        <w:rPr>
          <w:rFonts w:ascii="Times New Roman" w:hAnsi="Times New Roman"/>
          <w:sz w:val="28"/>
          <w:szCs w:val="28"/>
        </w:rPr>
        <w:t xml:space="preserve"> (далее - Федеральный закон </w:t>
      </w:r>
      <w:r w:rsidR="00D000DC">
        <w:rPr>
          <w:rFonts w:ascii="Times New Roman" w:hAnsi="Times New Roman"/>
          <w:sz w:val="28"/>
          <w:szCs w:val="28"/>
        </w:rPr>
        <w:t>№</w:t>
      </w:r>
      <w:r w:rsidRPr="00496273">
        <w:rPr>
          <w:rFonts w:ascii="Times New Roman" w:hAnsi="Times New Roman"/>
          <w:sz w:val="28"/>
          <w:szCs w:val="28"/>
        </w:rPr>
        <w:t xml:space="preserve">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в) представление </w:t>
      </w:r>
      <w:r w:rsidR="00305CDC">
        <w:rPr>
          <w:rFonts w:ascii="Times New Roman" w:hAnsi="Times New Roman"/>
          <w:sz w:val="28"/>
          <w:szCs w:val="28"/>
        </w:rPr>
        <w:t xml:space="preserve">министра </w:t>
      </w:r>
      <w:r w:rsidRPr="00496273">
        <w:rPr>
          <w:rFonts w:ascii="Times New Roman" w:hAnsi="Times New Roman"/>
          <w:sz w:val="28"/>
          <w:szCs w:val="28"/>
        </w:rPr>
        <w:t xml:space="preserve">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w:t>
      </w:r>
      <w:r w:rsidR="00B94A67">
        <w:rPr>
          <w:rFonts w:ascii="Times New Roman" w:hAnsi="Times New Roman"/>
          <w:sz w:val="28"/>
          <w:szCs w:val="28"/>
        </w:rPr>
        <w:t>Министерств</w:t>
      </w:r>
      <w:r w:rsidRPr="00496273">
        <w:rPr>
          <w:rFonts w:ascii="Times New Roman" w:hAnsi="Times New Roman"/>
          <w:sz w:val="28"/>
          <w:szCs w:val="28"/>
        </w:rPr>
        <w:t>е мер по предупреждению коррупции;</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г) предоставление </w:t>
      </w:r>
      <w:r w:rsidR="00305CDC">
        <w:rPr>
          <w:rFonts w:ascii="Times New Roman" w:hAnsi="Times New Roman"/>
          <w:sz w:val="28"/>
          <w:szCs w:val="28"/>
        </w:rPr>
        <w:t>министром</w:t>
      </w:r>
      <w:r w:rsidRPr="00496273">
        <w:rPr>
          <w:rFonts w:ascii="Times New Roman" w:hAnsi="Times New Roman"/>
          <w:sz w:val="28"/>
          <w:szCs w:val="28"/>
        </w:rPr>
        <w:t xml:space="preserve">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года </w:t>
      </w:r>
      <w:r w:rsidR="00D000DC">
        <w:rPr>
          <w:rFonts w:ascii="Times New Roman" w:hAnsi="Times New Roman"/>
          <w:sz w:val="28"/>
          <w:szCs w:val="28"/>
        </w:rPr>
        <w:t>№</w:t>
      </w:r>
      <w:r w:rsidRPr="00496273">
        <w:rPr>
          <w:rFonts w:ascii="Times New Roman" w:hAnsi="Times New Roman"/>
          <w:sz w:val="28"/>
          <w:szCs w:val="28"/>
        </w:rPr>
        <w:t xml:space="preserve"> 230-ФЗ </w:t>
      </w:r>
      <w:r w:rsidR="00305CDC">
        <w:rPr>
          <w:rFonts w:ascii="Times New Roman" w:hAnsi="Times New Roman"/>
          <w:sz w:val="28"/>
          <w:szCs w:val="28"/>
        </w:rPr>
        <w:t>«</w:t>
      </w:r>
      <w:r w:rsidRPr="00496273">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305CDC">
        <w:rPr>
          <w:rFonts w:ascii="Times New Roman" w:hAnsi="Times New Roman"/>
          <w:sz w:val="28"/>
          <w:szCs w:val="28"/>
        </w:rPr>
        <w:t>»</w:t>
      </w:r>
      <w:r w:rsidRPr="00496273">
        <w:rPr>
          <w:rFonts w:ascii="Times New Roman" w:hAnsi="Times New Roman"/>
          <w:sz w:val="28"/>
          <w:szCs w:val="28"/>
        </w:rPr>
        <w:t xml:space="preserve"> (далее - Федеральный закон </w:t>
      </w:r>
      <w:r w:rsidR="00305CDC">
        <w:rPr>
          <w:rFonts w:ascii="Times New Roman" w:hAnsi="Times New Roman"/>
          <w:sz w:val="28"/>
          <w:szCs w:val="28"/>
        </w:rPr>
        <w:t>«</w:t>
      </w:r>
      <w:r w:rsidRPr="00496273">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305CDC">
        <w:rPr>
          <w:rFonts w:ascii="Times New Roman" w:hAnsi="Times New Roman"/>
          <w:sz w:val="28"/>
          <w:szCs w:val="28"/>
        </w:rPr>
        <w:t>»</w:t>
      </w:r>
      <w:r w:rsidRPr="00496273">
        <w:rPr>
          <w:rFonts w:ascii="Times New Roman" w:hAnsi="Times New Roman"/>
          <w:sz w:val="28"/>
          <w:szCs w:val="28"/>
        </w:rPr>
        <w:t>);</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д) поступившее в соответствии с частью 4 статьи 12 Федерального закона </w:t>
      </w:r>
      <w:r w:rsidR="00D000DC">
        <w:rPr>
          <w:rFonts w:ascii="Times New Roman" w:hAnsi="Times New Roman"/>
          <w:sz w:val="28"/>
          <w:szCs w:val="28"/>
        </w:rPr>
        <w:t>№</w:t>
      </w:r>
      <w:r w:rsidRPr="00496273">
        <w:rPr>
          <w:rFonts w:ascii="Times New Roman" w:hAnsi="Times New Roman"/>
          <w:sz w:val="28"/>
          <w:szCs w:val="28"/>
        </w:rPr>
        <w:t xml:space="preserve"> 273-ФЗ и статьей 64.1 Трудового кодекса Российской Федерации </w:t>
      </w:r>
      <w:r w:rsidRPr="00496273">
        <w:rPr>
          <w:rFonts w:ascii="Times New Roman" w:hAnsi="Times New Roman"/>
          <w:sz w:val="28"/>
          <w:szCs w:val="28"/>
        </w:rPr>
        <w:lastRenderedPageBreak/>
        <w:t xml:space="preserve">в </w:t>
      </w:r>
      <w:r w:rsidR="00B94A67">
        <w:rPr>
          <w:rFonts w:ascii="Times New Roman" w:hAnsi="Times New Roman"/>
          <w:sz w:val="28"/>
          <w:szCs w:val="28"/>
        </w:rPr>
        <w:t>Министерство</w:t>
      </w:r>
      <w:r w:rsidRPr="00496273">
        <w:rPr>
          <w:rFonts w:ascii="Times New Roman" w:hAnsi="Times New Roman"/>
          <w:sz w:val="28"/>
          <w:szCs w:val="28"/>
        </w:rPr>
        <w:t xml:space="preserve"> уведомление коммерческой или некоммерческой организации о заключении с гражданином, замещавшим должность государственной службы в </w:t>
      </w:r>
      <w:r w:rsidR="00B94A67">
        <w:rPr>
          <w:rFonts w:ascii="Times New Roman" w:hAnsi="Times New Roman"/>
          <w:sz w:val="28"/>
          <w:szCs w:val="28"/>
        </w:rPr>
        <w:t>Министерств</w:t>
      </w:r>
      <w:r w:rsidRPr="00496273">
        <w:rPr>
          <w:rFonts w:ascii="Times New Roman" w:hAnsi="Times New Roman"/>
          <w:sz w:val="28"/>
          <w:szCs w:val="28"/>
        </w:rPr>
        <w:t xml:space="preserve">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w:t>
      </w:r>
      <w:r w:rsidR="00B94A67">
        <w:rPr>
          <w:rFonts w:ascii="Times New Roman" w:hAnsi="Times New Roman"/>
          <w:sz w:val="28"/>
          <w:szCs w:val="28"/>
        </w:rPr>
        <w:t>Министерств</w:t>
      </w:r>
      <w:r w:rsidRPr="00496273">
        <w:rPr>
          <w:rFonts w:ascii="Times New Roman" w:hAnsi="Times New Roman"/>
          <w:sz w:val="28"/>
          <w:szCs w:val="28"/>
        </w:rPr>
        <w:t>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16. Обращение, указанное в абзаце втором подпункта </w:t>
      </w:r>
      <w:r w:rsidR="00305CDC">
        <w:rPr>
          <w:rFonts w:ascii="Times New Roman" w:hAnsi="Times New Roman"/>
          <w:sz w:val="28"/>
          <w:szCs w:val="28"/>
        </w:rPr>
        <w:t>«</w:t>
      </w:r>
      <w:r w:rsidRPr="00496273">
        <w:rPr>
          <w:rFonts w:ascii="Times New Roman" w:hAnsi="Times New Roman"/>
          <w:sz w:val="28"/>
          <w:szCs w:val="28"/>
        </w:rPr>
        <w:t>б</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подается гражданином, замещавшим должность государственной службы в </w:t>
      </w:r>
      <w:r w:rsidR="00B94A67">
        <w:rPr>
          <w:rFonts w:ascii="Times New Roman" w:hAnsi="Times New Roman"/>
          <w:sz w:val="28"/>
          <w:szCs w:val="28"/>
        </w:rPr>
        <w:t>Министерств</w:t>
      </w:r>
      <w:r w:rsidRPr="00496273">
        <w:rPr>
          <w:rFonts w:ascii="Times New Roman" w:hAnsi="Times New Roman"/>
          <w:sz w:val="28"/>
          <w:szCs w:val="28"/>
        </w:rPr>
        <w:t xml:space="preserve">е, </w:t>
      </w:r>
      <w:r w:rsidR="00112AC7" w:rsidRPr="00112AC7">
        <w:rPr>
          <w:rFonts w:ascii="Times New Roman" w:hAnsi="Times New Roman"/>
          <w:sz w:val="28"/>
          <w:szCs w:val="28"/>
        </w:rPr>
        <w:t>должностному лицу кадровой службы Министерства, ответственному за работу по профилактике коррупционных и иных правонарушений.</w:t>
      </w:r>
      <w:r w:rsidRPr="00496273">
        <w:rPr>
          <w:rFonts w:ascii="Times New Roman" w:hAnsi="Times New Roman"/>
          <w:sz w:val="28"/>
          <w:szCs w:val="28"/>
        </w:rPr>
        <w:t xml:space="preserve"> В обращении указываются: фамилия, имя, отчество (последнее - при наличии)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r w:rsidR="00112AC7" w:rsidRPr="00112AC7">
        <w:rPr>
          <w:rFonts w:ascii="Times New Roman" w:hAnsi="Times New Roman"/>
          <w:sz w:val="28"/>
          <w:szCs w:val="28"/>
        </w:rPr>
        <w:t>Должностным лицом кадровой службы Министерства, ответственным за работу по профилактике коррупционных и иных правонарушений</w:t>
      </w:r>
      <w:r w:rsidRPr="00496273">
        <w:rPr>
          <w:rFonts w:ascii="Times New Roman" w:hAnsi="Times New Roman"/>
          <w:sz w:val="28"/>
          <w:szCs w:val="28"/>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w:t>
      </w:r>
      <w:r w:rsidR="00D000DC">
        <w:rPr>
          <w:rFonts w:ascii="Times New Roman" w:hAnsi="Times New Roman"/>
          <w:sz w:val="28"/>
          <w:szCs w:val="28"/>
        </w:rPr>
        <w:t>№</w:t>
      </w:r>
      <w:r w:rsidRPr="00496273">
        <w:rPr>
          <w:rFonts w:ascii="Times New Roman" w:hAnsi="Times New Roman"/>
          <w:sz w:val="28"/>
          <w:szCs w:val="28"/>
        </w:rPr>
        <w:t xml:space="preserve"> 273-ФЗ.</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17. Обращение, указанное в абзаце втором подпункта </w:t>
      </w:r>
      <w:r w:rsidR="00305CDC">
        <w:rPr>
          <w:rFonts w:ascii="Times New Roman" w:hAnsi="Times New Roman"/>
          <w:sz w:val="28"/>
          <w:szCs w:val="28"/>
        </w:rPr>
        <w:t>«</w:t>
      </w:r>
      <w:r w:rsidRPr="00496273">
        <w:rPr>
          <w:rFonts w:ascii="Times New Roman" w:hAnsi="Times New Roman"/>
          <w:sz w:val="28"/>
          <w:szCs w:val="28"/>
        </w:rPr>
        <w:t>б</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может быть подано государственным служащим, планирующим свое увольнение с государственной службы, и подлежит рассмотрению Комиссией в соответствии с настоящим Положением.</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18. Уведомление, указанное в подпункте </w:t>
      </w:r>
      <w:r w:rsidR="00305CDC">
        <w:rPr>
          <w:rFonts w:ascii="Times New Roman" w:hAnsi="Times New Roman"/>
          <w:sz w:val="28"/>
          <w:szCs w:val="28"/>
        </w:rPr>
        <w:t>«</w:t>
      </w:r>
      <w:r w:rsidRPr="00496273">
        <w:rPr>
          <w:rFonts w:ascii="Times New Roman" w:hAnsi="Times New Roman"/>
          <w:sz w:val="28"/>
          <w:szCs w:val="28"/>
        </w:rPr>
        <w:t>д</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рассматривается</w:t>
      </w:r>
      <w:r w:rsidR="00112AC7" w:rsidRPr="00112AC7">
        <w:rPr>
          <w:rFonts w:ascii="Times New Roman" w:hAnsi="Times New Roman"/>
          <w:sz w:val="28"/>
          <w:szCs w:val="28"/>
        </w:rPr>
        <w:t xml:space="preserve"> должностным лицом кадровой службы Министерства, ответственным за работу по профилактике коррупционных и иных правонарушений, </w:t>
      </w:r>
      <w:r w:rsidRPr="00496273">
        <w:rPr>
          <w:rFonts w:ascii="Times New Roman" w:hAnsi="Times New Roman"/>
          <w:sz w:val="28"/>
          <w:szCs w:val="28"/>
        </w:rPr>
        <w:t xml:space="preserve">которые осуществляют подготовку мотивированного заключения о соблюдении гражданином, замещавшим </w:t>
      </w:r>
      <w:r w:rsidRPr="00496273">
        <w:rPr>
          <w:rFonts w:ascii="Times New Roman" w:hAnsi="Times New Roman"/>
          <w:sz w:val="28"/>
          <w:szCs w:val="28"/>
        </w:rPr>
        <w:lastRenderedPageBreak/>
        <w:t xml:space="preserve">должность государственной службы в </w:t>
      </w:r>
      <w:r w:rsidR="00B94A67">
        <w:rPr>
          <w:rFonts w:ascii="Times New Roman" w:hAnsi="Times New Roman"/>
          <w:sz w:val="28"/>
          <w:szCs w:val="28"/>
        </w:rPr>
        <w:t>Министерств</w:t>
      </w:r>
      <w:r w:rsidRPr="00496273">
        <w:rPr>
          <w:rFonts w:ascii="Times New Roman" w:hAnsi="Times New Roman"/>
          <w:sz w:val="28"/>
          <w:szCs w:val="28"/>
        </w:rPr>
        <w:t xml:space="preserve">е, требований статьи 12 Федерального закона </w:t>
      </w:r>
      <w:r w:rsidR="00D000DC">
        <w:rPr>
          <w:rFonts w:ascii="Times New Roman" w:hAnsi="Times New Roman"/>
          <w:sz w:val="28"/>
          <w:szCs w:val="28"/>
        </w:rPr>
        <w:t>№</w:t>
      </w:r>
      <w:r w:rsidRPr="00496273">
        <w:rPr>
          <w:rFonts w:ascii="Times New Roman" w:hAnsi="Times New Roman"/>
          <w:sz w:val="28"/>
          <w:szCs w:val="28"/>
        </w:rPr>
        <w:t xml:space="preserve"> 273-ФЗ.</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19. Уведомление, указанное в абзаце пятом подпункта </w:t>
      </w:r>
      <w:r w:rsidR="00305CDC">
        <w:rPr>
          <w:rFonts w:ascii="Times New Roman" w:hAnsi="Times New Roman"/>
          <w:sz w:val="28"/>
          <w:szCs w:val="28"/>
        </w:rPr>
        <w:t>«</w:t>
      </w:r>
      <w:r w:rsidRPr="00496273">
        <w:rPr>
          <w:rFonts w:ascii="Times New Roman" w:hAnsi="Times New Roman"/>
          <w:sz w:val="28"/>
          <w:szCs w:val="28"/>
        </w:rPr>
        <w:t>б</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рассматривается</w:t>
      </w:r>
      <w:r w:rsidR="00112AC7" w:rsidRPr="00112AC7">
        <w:rPr>
          <w:rFonts w:ascii="Times New Roman" w:hAnsi="Times New Roman"/>
          <w:sz w:val="28"/>
          <w:szCs w:val="28"/>
        </w:rPr>
        <w:t xml:space="preserve"> должностным лицом кадровой службы Министерства, ответственным за работу по профилактике коррупционных и иных правонарушений</w:t>
      </w:r>
      <w:r w:rsidRPr="00496273">
        <w:rPr>
          <w:rFonts w:ascii="Times New Roman" w:hAnsi="Times New Roman"/>
          <w:sz w:val="28"/>
          <w:szCs w:val="28"/>
        </w:rPr>
        <w:t>, которые осуществляют подготовку мотивированного заключения по результатам рассмотрения такого уведомления.</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20. При подготовке мотивированного заключения по результатам рассмотрения обращения, указанного в абзаце втором подпункта </w:t>
      </w:r>
      <w:r w:rsidR="00305CDC">
        <w:rPr>
          <w:rFonts w:ascii="Times New Roman" w:hAnsi="Times New Roman"/>
          <w:sz w:val="28"/>
          <w:szCs w:val="28"/>
        </w:rPr>
        <w:t>«</w:t>
      </w:r>
      <w:r w:rsidRPr="00496273">
        <w:rPr>
          <w:rFonts w:ascii="Times New Roman" w:hAnsi="Times New Roman"/>
          <w:sz w:val="28"/>
          <w:szCs w:val="28"/>
        </w:rPr>
        <w:t>б</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или уведомлений, указанных в абзаце пятом подпункта </w:t>
      </w:r>
      <w:r w:rsidR="00305CDC">
        <w:rPr>
          <w:rFonts w:ascii="Times New Roman" w:hAnsi="Times New Roman"/>
          <w:sz w:val="28"/>
          <w:szCs w:val="28"/>
        </w:rPr>
        <w:t>«</w:t>
      </w:r>
      <w:r w:rsidRPr="00496273">
        <w:rPr>
          <w:rFonts w:ascii="Times New Roman" w:hAnsi="Times New Roman"/>
          <w:sz w:val="28"/>
          <w:szCs w:val="28"/>
        </w:rPr>
        <w:t>б</w:t>
      </w:r>
      <w:r w:rsidR="00305CDC">
        <w:rPr>
          <w:rFonts w:ascii="Times New Roman" w:hAnsi="Times New Roman"/>
          <w:sz w:val="28"/>
          <w:szCs w:val="28"/>
        </w:rPr>
        <w:t>»</w:t>
      </w:r>
      <w:r w:rsidRPr="00496273">
        <w:rPr>
          <w:rFonts w:ascii="Times New Roman" w:hAnsi="Times New Roman"/>
          <w:sz w:val="28"/>
          <w:szCs w:val="28"/>
        </w:rPr>
        <w:t xml:space="preserve"> и подпункте </w:t>
      </w:r>
      <w:r w:rsidR="00305CDC">
        <w:rPr>
          <w:rFonts w:ascii="Times New Roman" w:hAnsi="Times New Roman"/>
          <w:sz w:val="28"/>
          <w:szCs w:val="28"/>
        </w:rPr>
        <w:t>«</w:t>
      </w:r>
      <w:r w:rsidRPr="00496273">
        <w:rPr>
          <w:rFonts w:ascii="Times New Roman" w:hAnsi="Times New Roman"/>
          <w:sz w:val="28"/>
          <w:szCs w:val="28"/>
        </w:rPr>
        <w:t>д</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w:t>
      </w:r>
      <w:r w:rsidR="00D000DC" w:rsidRPr="00D000DC">
        <w:rPr>
          <w:rFonts w:ascii="Times New Roman" w:hAnsi="Times New Roman"/>
          <w:sz w:val="28"/>
          <w:szCs w:val="28"/>
        </w:rPr>
        <w:t>рассматривается должностным лицом кадровой службы Министерства, ответственным за работу по профилактике коррупционных и иных правонарушений,</w:t>
      </w:r>
      <w:r w:rsidRPr="00496273">
        <w:rPr>
          <w:rFonts w:ascii="Times New Roman" w:hAnsi="Times New Roman"/>
          <w:sz w:val="28"/>
          <w:szCs w:val="28"/>
        </w:rPr>
        <w:t xml:space="preserve"> имеют право проводить собеседование с государственным служащим, представившим обращение или уведомление, получать от него письменные пояснения, а </w:t>
      </w:r>
      <w:r w:rsidR="00305CDC">
        <w:rPr>
          <w:rFonts w:ascii="Times New Roman" w:hAnsi="Times New Roman"/>
          <w:sz w:val="28"/>
          <w:szCs w:val="28"/>
        </w:rPr>
        <w:t>министр</w:t>
      </w:r>
      <w:r w:rsidRPr="00496273">
        <w:rPr>
          <w:rFonts w:ascii="Times New Roman" w:hAnsi="Times New Roman"/>
          <w:sz w:val="28"/>
          <w:szCs w:val="28"/>
        </w:rPr>
        <w:t xml:space="preserve"> или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Указанные обращение или уведомление, а также заключение и другие материалы в течение 7 рабочих дней, следующих со дня поступления обращения или уведомления, представляются председателю Комиссии. В случае направления выше указанных запросов обращение или уведомление, а также подготовленные по ним мотивированные заключения и другие материалы представляются председателю Комиссии в течение 45 календарных дней, следующих со дня поступления обращения или уведомления. Указанный срок может быть продлен, но не более чем на 30 календарных дней.</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21. Мотивированные заключения, предусмотренные пунктами 16, 18 и 19 настоящего Положения, должны содержать:</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а) информацию, изложенную соответственно в обращениях или уведомлениях, указанных в абзацах втором и пятом подпункта </w:t>
      </w:r>
      <w:r w:rsidR="00305CDC">
        <w:rPr>
          <w:rFonts w:ascii="Times New Roman" w:hAnsi="Times New Roman"/>
          <w:sz w:val="28"/>
          <w:szCs w:val="28"/>
        </w:rPr>
        <w:t>«</w:t>
      </w:r>
      <w:r w:rsidRPr="00496273">
        <w:rPr>
          <w:rFonts w:ascii="Times New Roman" w:hAnsi="Times New Roman"/>
          <w:sz w:val="28"/>
          <w:szCs w:val="28"/>
        </w:rPr>
        <w:t>б</w:t>
      </w:r>
      <w:r w:rsidR="00305CDC">
        <w:rPr>
          <w:rFonts w:ascii="Times New Roman" w:hAnsi="Times New Roman"/>
          <w:sz w:val="28"/>
          <w:szCs w:val="28"/>
        </w:rPr>
        <w:t>»</w:t>
      </w:r>
      <w:r w:rsidRPr="00496273">
        <w:rPr>
          <w:rFonts w:ascii="Times New Roman" w:hAnsi="Times New Roman"/>
          <w:sz w:val="28"/>
          <w:szCs w:val="28"/>
        </w:rPr>
        <w:t xml:space="preserve"> и подпункте </w:t>
      </w:r>
      <w:r w:rsidR="00305CDC">
        <w:rPr>
          <w:rFonts w:ascii="Times New Roman" w:hAnsi="Times New Roman"/>
          <w:sz w:val="28"/>
          <w:szCs w:val="28"/>
        </w:rPr>
        <w:t>«</w:t>
      </w:r>
      <w:r w:rsidRPr="00496273">
        <w:rPr>
          <w:rFonts w:ascii="Times New Roman" w:hAnsi="Times New Roman"/>
          <w:sz w:val="28"/>
          <w:szCs w:val="28"/>
        </w:rPr>
        <w:t>д</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в) мотивированный вывод по результатам предварительного рассмотрения обращений и уведомлений, указанных в абзацах втором и пятом подпункта </w:t>
      </w:r>
      <w:r w:rsidR="00305CDC">
        <w:rPr>
          <w:rFonts w:ascii="Times New Roman" w:hAnsi="Times New Roman"/>
          <w:sz w:val="28"/>
          <w:szCs w:val="28"/>
        </w:rPr>
        <w:t>«</w:t>
      </w:r>
      <w:r w:rsidRPr="00496273">
        <w:rPr>
          <w:rFonts w:ascii="Times New Roman" w:hAnsi="Times New Roman"/>
          <w:sz w:val="28"/>
          <w:szCs w:val="28"/>
        </w:rPr>
        <w:t>б</w:t>
      </w:r>
      <w:r w:rsidR="00305CDC">
        <w:rPr>
          <w:rFonts w:ascii="Times New Roman" w:hAnsi="Times New Roman"/>
          <w:sz w:val="28"/>
          <w:szCs w:val="28"/>
        </w:rPr>
        <w:t>»</w:t>
      </w:r>
      <w:r w:rsidRPr="00496273">
        <w:rPr>
          <w:rFonts w:ascii="Times New Roman" w:hAnsi="Times New Roman"/>
          <w:sz w:val="28"/>
          <w:szCs w:val="28"/>
        </w:rPr>
        <w:t xml:space="preserve"> и подпункте </w:t>
      </w:r>
      <w:r w:rsidR="00305CDC">
        <w:rPr>
          <w:rFonts w:ascii="Times New Roman" w:hAnsi="Times New Roman"/>
          <w:sz w:val="28"/>
          <w:szCs w:val="28"/>
        </w:rPr>
        <w:t>«</w:t>
      </w:r>
      <w:r w:rsidRPr="00496273">
        <w:rPr>
          <w:rFonts w:ascii="Times New Roman" w:hAnsi="Times New Roman"/>
          <w:sz w:val="28"/>
          <w:szCs w:val="28"/>
        </w:rPr>
        <w:t>д</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а также рекомендации для принятия одного из решений в соответствии с пунктами 31, 35, 37 настоящего Положения или иного решения.</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22. Председатель Комиссии при поступлении к нему в порядке, предусмотренном правовым актом </w:t>
      </w:r>
      <w:r w:rsidR="00B94A67">
        <w:rPr>
          <w:rFonts w:ascii="Times New Roman" w:hAnsi="Times New Roman"/>
          <w:sz w:val="28"/>
          <w:szCs w:val="28"/>
        </w:rPr>
        <w:t>Министерств</w:t>
      </w:r>
      <w:r w:rsidRPr="00496273">
        <w:rPr>
          <w:rFonts w:ascii="Times New Roman" w:hAnsi="Times New Roman"/>
          <w:sz w:val="28"/>
          <w:szCs w:val="28"/>
        </w:rPr>
        <w:t>а, информации, содержащей основания для проведения заседания Комиссии:</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lastRenderedPageBreak/>
        <w:t>а) в течение 10 календарных дней назначает дату заседания Комиссии. При этом дата заседания Комиссии не может быть назначена позднее 20 календарных дней, следующих со дня поступления указанной информации, за исключением случаев, предусмотренных пунктами 23 и 24 настоящего Положения;</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б) 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председателю Комиссии, и с результатами ее проверки;</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в) рассматривает ходатайства о приглашении на заседание Комиссии лиц, указанных в подпункте </w:t>
      </w:r>
      <w:r w:rsidR="00305CDC">
        <w:rPr>
          <w:rFonts w:ascii="Times New Roman" w:hAnsi="Times New Roman"/>
          <w:sz w:val="28"/>
          <w:szCs w:val="28"/>
        </w:rPr>
        <w:t>«</w:t>
      </w:r>
      <w:r w:rsidRPr="00496273">
        <w:rPr>
          <w:rFonts w:ascii="Times New Roman" w:hAnsi="Times New Roman"/>
          <w:sz w:val="28"/>
          <w:szCs w:val="28"/>
        </w:rPr>
        <w:t>б</w:t>
      </w:r>
      <w:r w:rsidR="00305CDC">
        <w:rPr>
          <w:rFonts w:ascii="Times New Roman" w:hAnsi="Times New Roman"/>
          <w:sz w:val="28"/>
          <w:szCs w:val="28"/>
        </w:rPr>
        <w:t>»</w:t>
      </w:r>
      <w:r w:rsidRPr="00496273">
        <w:rPr>
          <w:rFonts w:ascii="Times New Roman" w:hAnsi="Times New Roman"/>
          <w:sz w:val="28"/>
          <w:szCs w:val="28"/>
        </w:rPr>
        <w:t xml:space="preserve">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23. Заседание Комиссии по рассмотрению заявлений, указанных в абзацах третьем и четвертом подпункта </w:t>
      </w:r>
      <w:r w:rsidR="00305CDC">
        <w:rPr>
          <w:rFonts w:ascii="Times New Roman" w:hAnsi="Times New Roman"/>
          <w:sz w:val="28"/>
          <w:szCs w:val="28"/>
        </w:rPr>
        <w:t>«</w:t>
      </w:r>
      <w:r w:rsidRPr="00496273">
        <w:rPr>
          <w:rFonts w:ascii="Times New Roman" w:hAnsi="Times New Roman"/>
          <w:sz w:val="28"/>
          <w:szCs w:val="28"/>
        </w:rPr>
        <w:t>б</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24. Уведомление, указанное в подпункте </w:t>
      </w:r>
      <w:r w:rsidR="00305CDC">
        <w:rPr>
          <w:rFonts w:ascii="Times New Roman" w:hAnsi="Times New Roman"/>
          <w:sz w:val="28"/>
          <w:szCs w:val="28"/>
        </w:rPr>
        <w:t>«</w:t>
      </w:r>
      <w:r w:rsidRPr="00496273">
        <w:rPr>
          <w:rFonts w:ascii="Times New Roman" w:hAnsi="Times New Roman"/>
          <w:sz w:val="28"/>
          <w:szCs w:val="28"/>
        </w:rPr>
        <w:t>д</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рассматривается на очередном (плановом) заседании Комиссии.</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25.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w:t>
      </w:r>
      <w:r w:rsidR="00B94A67">
        <w:rPr>
          <w:rFonts w:ascii="Times New Roman" w:hAnsi="Times New Roman"/>
          <w:sz w:val="28"/>
          <w:szCs w:val="28"/>
        </w:rPr>
        <w:t>Министерств</w:t>
      </w:r>
      <w:r w:rsidRPr="00496273">
        <w:rPr>
          <w:rFonts w:ascii="Times New Roman" w:hAnsi="Times New Roman"/>
          <w:sz w:val="28"/>
          <w:szCs w:val="28"/>
        </w:rPr>
        <w:t xml:space="preserve">е. О намерении лично присутствовать на заседании Комиссии государственный служащий или гражданин, замещавший должность государственной службы в </w:t>
      </w:r>
      <w:r w:rsidR="00B94A67">
        <w:rPr>
          <w:rFonts w:ascii="Times New Roman" w:hAnsi="Times New Roman"/>
          <w:sz w:val="28"/>
          <w:szCs w:val="28"/>
        </w:rPr>
        <w:t>Министерств</w:t>
      </w:r>
      <w:r w:rsidRPr="00496273">
        <w:rPr>
          <w:rFonts w:ascii="Times New Roman" w:hAnsi="Times New Roman"/>
          <w:sz w:val="28"/>
          <w:szCs w:val="28"/>
        </w:rPr>
        <w:t xml:space="preserve">е, указывает в обращении, заявлении или уведомлении, представляемых в соответствии с подпунктом </w:t>
      </w:r>
      <w:r w:rsidR="00305CDC">
        <w:rPr>
          <w:rFonts w:ascii="Times New Roman" w:hAnsi="Times New Roman"/>
          <w:sz w:val="28"/>
          <w:szCs w:val="28"/>
        </w:rPr>
        <w:t>«</w:t>
      </w:r>
      <w:r w:rsidRPr="00496273">
        <w:rPr>
          <w:rFonts w:ascii="Times New Roman" w:hAnsi="Times New Roman"/>
          <w:sz w:val="28"/>
          <w:szCs w:val="28"/>
        </w:rPr>
        <w:t>б</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26. Заседания Комиссии могут проводиться в отсутствие государственного служащего или гражданина в случае:</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а) если в обращении, заявлении или уведомлении, предусмотренных подпунктом </w:t>
      </w:r>
      <w:r w:rsidR="00305CDC">
        <w:rPr>
          <w:rFonts w:ascii="Times New Roman" w:hAnsi="Times New Roman"/>
          <w:sz w:val="28"/>
          <w:szCs w:val="28"/>
        </w:rPr>
        <w:t>«</w:t>
      </w:r>
      <w:r w:rsidRPr="00496273">
        <w:rPr>
          <w:rFonts w:ascii="Times New Roman" w:hAnsi="Times New Roman"/>
          <w:sz w:val="28"/>
          <w:szCs w:val="28"/>
        </w:rPr>
        <w:t>б</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lastRenderedPageBreak/>
        <w:t xml:space="preserve">27. На заседании Комиссии заслушиваются пояснения государственного служащего или гражданина, замещавшего должность государственной службы в </w:t>
      </w:r>
      <w:r w:rsidR="00B94A67">
        <w:rPr>
          <w:rFonts w:ascii="Times New Roman" w:hAnsi="Times New Roman"/>
          <w:sz w:val="28"/>
          <w:szCs w:val="28"/>
        </w:rPr>
        <w:t>Министерств</w:t>
      </w:r>
      <w:r w:rsidRPr="00496273">
        <w:rPr>
          <w:rFonts w:ascii="Times New Roman" w:hAnsi="Times New Roman"/>
          <w:sz w:val="28"/>
          <w:szCs w:val="28"/>
        </w:rPr>
        <w:t>е (с их согласия), и иных лиц, рассматриваются материалы по существу вынесенных на данное заседание вопросов.</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28. Члены Комиссии и лица, участвовавшие в ее заседании, не вправе разглашать сведения, ставшие им известными в ходе работы Комиссии.</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29. По итогам рассмотрения вопроса, указанного в абзаце втором подпункта </w:t>
      </w:r>
      <w:r w:rsidR="00305CDC">
        <w:rPr>
          <w:rFonts w:ascii="Times New Roman" w:hAnsi="Times New Roman"/>
          <w:sz w:val="28"/>
          <w:szCs w:val="28"/>
        </w:rPr>
        <w:t>«</w:t>
      </w:r>
      <w:r w:rsidRPr="00496273">
        <w:rPr>
          <w:rFonts w:ascii="Times New Roman" w:hAnsi="Times New Roman"/>
          <w:sz w:val="28"/>
          <w:szCs w:val="28"/>
        </w:rPr>
        <w:t>а</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Комиссия принимает одно из следующих решений:</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а) установить, что сведения, представленные государственным служащим в соответствии с подпунктом </w:t>
      </w:r>
      <w:r w:rsidR="00305CDC">
        <w:rPr>
          <w:rFonts w:ascii="Times New Roman" w:hAnsi="Times New Roman"/>
          <w:sz w:val="28"/>
          <w:szCs w:val="28"/>
        </w:rPr>
        <w:t>«</w:t>
      </w:r>
      <w:r w:rsidRPr="00496273">
        <w:rPr>
          <w:rFonts w:ascii="Times New Roman" w:hAnsi="Times New Roman"/>
          <w:sz w:val="28"/>
          <w:szCs w:val="28"/>
        </w:rPr>
        <w:t>а</w:t>
      </w:r>
      <w:r w:rsidR="00305CDC">
        <w:rPr>
          <w:rFonts w:ascii="Times New Roman" w:hAnsi="Times New Roman"/>
          <w:sz w:val="28"/>
          <w:szCs w:val="28"/>
        </w:rPr>
        <w:t>»</w:t>
      </w:r>
      <w:r w:rsidRPr="00496273">
        <w:rPr>
          <w:rFonts w:ascii="Times New Roman" w:hAnsi="Times New Roman"/>
          <w:sz w:val="28"/>
          <w:szCs w:val="28"/>
        </w:rPr>
        <w:t xml:space="preserve"> пункта 1 Положения о проверке достоверности и полноты сведений, являются достоверными и полными;</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б) установить, что сведения, представленные государственным служащим в соответствии с подпунктом </w:t>
      </w:r>
      <w:r w:rsidR="00305CDC">
        <w:rPr>
          <w:rFonts w:ascii="Times New Roman" w:hAnsi="Times New Roman"/>
          <w:sz w:val="28"/>
          <w:szCs w:val="28"/>
        </w:rPr>
        <w:t>«</w:t>
      </w:r>
      <w:r w:rsidRPr="00496273">
        <w:rPr>
          <w:rFonts w:ascii="Times New Roman" w:hAnsi="Times New Roman"/>
          <w:sz w:val="28"/>
          <w:szCs w:val="28"/>
        </w:rPr>
        <w:t>а</w:t>
      </w:r>
      <w:r w:rsidR="00305CDC">
        <w:rPr>
          <w:rFonts w:ascii="Times New Roman" w:hAnsi="Times New Roman"/>
          <w:sz w:val="28"/>
          <w:szCs w:val="28"/>
        </w:rPr>
        <w:t>»</w:t>
      </w:r>
      <w:r w:rsidRPr="00496273">
        <w:rPr>
          <w:rFonts w:ascii="Times New Roman" w:hAnsi="Times New Roman"/>
          <w:sz w:val="28"/>
          <w:szCs w:val="28"/>
        </w:rPr>
        <w:t xml:space="preserve"> пункта 1 Положения о проверке достоверности и полноты сведений, являются недостоверными и (или) неполными. В этом случае Комиссия рекомендует </w:t>
      </w:r>
      <w:r w:rsidR="00305CDC">
        <w:rPr>
          <w:rFonts w:ascii="Times New Roman" w:hAnsi="Times New Roman"/>
          <w:sz w:val="28"/>
          <w:szCs w:val="28"/>
        </w:rPr>
        <w:t>министру</w:t>
      </w:r>
      <w:r w:rsidR="00487DE6">
        <w:rPr>
          <w:rFonts w:ascii="Times New Roman" w:hAnsi="Times New Roman"/>
          <w:sz w:val="28"/>
          <w:szCs w:val="28"/>
        </w:rPr>
        <w:t xml:space="preserve"> </w:t>
      </w:r>
      <w:r w:rsidRPr="00496273">
        <w:rPr>
          <w:rFonts w:ascii="Times New Roman" w:hAnsi="Times New Roman"/>
          <w:sz w:val="28"/>
          <w:szCs w:val="28"/>
        </w:rPr>
        <w:t>применить к государственному служащему конкретную меру ответственности, установленную федеральным законодательством.</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30. По итогам рассмотрения вопроса, указанного в абзаце третьем подпункта </w:t>
      </w:r>
      <w:r w:rsidR="00305CDC">
        <w:rPr>
          <w:rFonts w:ascii="Times New Roman" w:hAnsi="Times New Roman"/>
          <w:sz w:val="28"/>
          <w:szCs w:val="28"/>
        </w:rPr>
        <w:t>«</w:t>
      </w:r>
      <w:r w:rsidRPr="00496273">
        <w:rPr>
          <w:rFonts w:ascii="Times New Roman" w:hAnsi="Times New Roman"/>
          <w:sz w:val="28"/>
          <w:szCs w:val="28"/>
        </w:rPr>
        <w:t>а</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Комиссия принимает одно из следующих решений:</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а) установить, что государственный служащий соблюдал требования к служебному поведению и (или) требования об урегулировании конфликта интересов;</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б) установить, что государственный служащий не соблюдал требования к служебному поведению и (или) требования об урегулировании конфликта интересов. В этом случае Комиссия рекомендует </w:t>
      </w:r>
      <w:r w:rsidR="00305CDC">
        <w:rPr>
          <w:rFonts w:ascii="Times New Roman" w:hAnsi="Times New Roman"/>
          <w:sz w:val="28"/>
          <w:szCs w:val="28"/>
        </w:rPr>
        <w:t>министру</w:t>
      </w:r>
      <w:r w:rsidR="00487DE6">
        <w:rPr>
          <w:rFonts w:ascii="Times New Roman" w:hAnsi="Times New Roman"/>
          <w:sz w:val="28"/>
          <w:szCs w:val="28"/>
        </w:rPr>
        <w:t xml:space="preserve"> </w:t>
      </w:r>
      <w:r w:rsidRPr="00496273">
        <w:rPr>
          <w:rFonts w:ascii="Times New Roman" w:hAnsi="Times New Roman"/>
          <w:sz w:val="28"/>
          <w:szCs w:val="28"/>
        </w:rPr>
        <w:t>указать государственному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 установленную федеральным законодательством.</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31. По итогам рассмотрения вопроса, указанного в абзаце втором подпункта </w:t>
      </w:r>
      <w:r w:rsidR="00305CDC">
        <w:rPr>
          <w:rFonts w:ascii="Times New Roman" w:hAnsi="Times New Roman"/>
          <w:sz w:val="28"/>
          <w:szCs w:val="28"/>
        </w:rPr>
        <w:t>«</w:t>
      </w:r>
      <w:r w:rsidRPr="00496273">
        <w:rPr>
          <w:rFonts w:ascii="Times New Roman" w:hAnsi="Times New Roman"/>
          <w:sz w:val="28"/>
          <w:szCs w:val="28"/>
        </w:rPr>
        <w:t>б</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Комиссия принимает одно из следующих решений:</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w:t>
      </w:r>
      <w:r w:rsidRPr="00496273">
        <w:rPr>
          <w:rFonts w:ascii="Times New Roman" w:hAnsi="Times New Roman"/>
          <w:sz w:val="28"/>
          <w:szCs w:val="28"/>
        </w:rPr>
        <w:lastRenderedPageBreak/>
        <w:t>этой организацией входили в его должностные (служебные) обязанности, и мотивировать свой отказ.</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32. По итогам рассмотрения вопроса, указанного в абзаце третьем подпункта </w:t>
      </w:r>
      <w:r w:rsidR="00305CDC">
        <w:rPr>
          <w:rFonts w:ascii="Times New Roman" w:hAnsi="Times New Roman"/>
          <w:sz w:val="28"/>
          <w:szCs w:val="28"/>
        </w:rPr>
        <w:t>«</w:t>
      </w:r>
      <w:r w:rsidRPr="00496273">
        <w:rPr>
          <w:rFonts w:ascii="Times New Roman" w:hAnsi="Times New Roman"/>
          <w:sz w:val="28"/>
          <w:szCs w:val="28"/>
        </w:rPr>
        <w:t>б</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комиссия принимает одно из следующих решений:</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а)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б)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служащему принять меры по представлению указанных сведений;</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в)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305CDC">
        <w:rPr>
          <w:rFonts w:ascii="Times New Roman" w:hAnsi="Times New Roman"/>
          <w:sz w:val="28"/>
          <w:szCs w:val="28"/>
        </w:rPr>
        <w:t>министру</w:t>
      </w:r>
      <w:r w:rsidR="00487DE6">
        <w:rPr>
          <w:rFonts w:ascii="Times New Roman" w:hAnsi="Times New Roman"/>
          <w:sz w:val="28"/>
          <w:szCs w:val="28"/>
        </w:rPr>
        <w:t xml:space="preserve"> </w:t>
      </w:r>
      <w:r w:rsidRPr="00496273">
        <w:rPr>
          <w:rFonts w:ascii="Times New Roman" w:hAnsi="Times New Roman"/>
          <w:sz w:val="28"/>
          <w:szCs w:val="28"/>
        </w:rPr>
        <w:t>применить к государственному служащему конкретную меру ответственности, установленную федеральным законодательством.</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33. По итогам рассмотрения вопроса, указанного в подпункте </w:t>
      </w:r>
      <w:r w:rsidR="00305CDC">
        <w:rPr>
          <w:rFonts w:ascii="Times New Roman" w:hAnsi="Times New Roman"/>
          <w:sz w:val="28"/>
          <w:szCs w:val="28"/>
        </w:rPr>
        <w:t>«</w:t>
      </w:r>
      <w:r w:rsidRPr="00496273">
        <w:rPr>
          <w:rFonts w:ascii="Times New Roman" w:hAnsi="Times New Roman"/>
          <w:sz w:val="28"/>
          <w:szCs w:val="28"/>
        </w:rPr>
        <w:t>г</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Комиссия принимает одно из следующих решений:</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а) признать, что сведения, представленные государственным служащим в соответствии с частью 1 статьи 3 Федерального закона </w:t>
      </w:r>
      <w:r w:rsidR="00305CDC">
        <w:rPr>
          <w:rFonts w:ascii="Times New Roman" w:hAnsi="Times New Roman"/>
          <w:sz w:val="28"/>
          <w:szCs w:val="28"/>
        </w:rPr>
        <w:t>«</w:t>
      </w:r>
      <w:r w:rsidRPr="00496273">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305CDC">
        <w:rPr>
          <w:rFonts w:ascii="Times New Roman" w:hAnsi="Times New Roman"/>
          <w:sz w:val="28"/>
          <w:szCs w:val="28"/>
        </w:rPr>
        <w:t>»</w:t>
      </w:r>
      <w:r w:rsidRPr="00496273">
        <w:rPr>
          <w:rFonts w:ascii="Times New Roman" w:hAnsi="Times New Roman"/>
          <w:sz w:val="28"/>
          <w:szCs w:val="28"/>
        </w:rPr>
        <w:t>, являются достоверными и полными;</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б) признать, что сведения, представленные государственным служащим в соответствии с частью 1 статьи 3 Федерального закона </w:t>
      </w:r>
      <w:r w:rsidR="00305CDC">
        <w:rPr>
          <w:rFonts w:ascii="Times New Roman" w:hAnsi="Times New Roman"/>
          <w:sz w:val="28"/>
          <w:szCs w:val="28"/>
        </w:rPr>
        <w:t>«</w:t>
      </w:r>
      <w:r w:rsidRPr="00496273">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305CDC">
        <w:rPr>
          <w:rFonts w:ascii="Times New Roman" w:hAnsi="Times New Roman"/>
          <w:sz w:val="28"/>
          <w:szCs w:val="28"/>
        </w:rPr>
        <w:t>»</w:t>
      </w:r>
      <w:r w:rsidRPr="00496273">
        <w:rPr>
          <w:rFonts w:ascii="Times New Roman" w:hAnsi="Times New Roman"/>
          <w:sz w:val="28"/>
          <w:szCs w:val="28"/>
        </w:rPr>
        <w:t xml:space="preserve">, являются недостоверными и (или) неполными. В этом случае Комиссия рекомендует </w:t>
      </w:r>
      <w:r w:rsidR="00305CDC">
        <w:rPr>
          <w:rFonts w:ascii="Times New Roman" w:hAnsi="Times New Roman"/>
          <w:sz w:val="28"/>
          <w:szCs w:val="28"/>
        </w:rPr>
        <w:t>министру</w:t>
      </w:r>
      <w:r w:rsidR="00487DE6">
        <w:rPr>
          <w:rFonts w:ascii="Times New Roman" w:hAnsi="Times New Roman"/>
          <w:sz w:val="28"/>
          <w:szCs w:val="28"/>
        </w:rPr>
        <w:t xml:space="preserve"> </w:t>
      </w:r>
      <w:r w:rsidRPr="00496273">
        <w:rPr>
          <w:rFonts w:ascii="Times New Roman" w:hAnsi="Times New Roman"/>
          <w:sz w:val="28"/>
          <w:szCs w:val="28"/>
        </w:rPr>
        <w:t>применить к государственному служащему конкретную меру ответственности, установленную федеральным законодательством,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34. По итогам рассмотрения вопроса, указанного в абзаце четвертом подпункта </w:t>
      </w:r>
      <w:r w:rsidR="00305CDC">
        <w:rPr>
          <w:rFonts w:ascii="Times New Roman" w:hAnsi="Times New Roman"/>
          <w:sz w:val="28"/>
          <w:szCs w:val="28"/>
        </w:rPr>
        <w:t>«</w:t>
      </w:r>
      <w:r w:rsidRPr="00496273">
        <w:rPr>
          <w:rFonts w:ascii="Times New Roman" w:hAnsi="Times New Roman"/>
          <w:sz w:val="28"/>
          <w:szCs w:val="28"/>
        </w:rPr>
        <w:t>б</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Комиссия принимает одно из следующих решений:</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а) признать, что обстоятельства, препятствующие выполнению требований Федерального закона </w:t>
      </w:r>
      <w:r w:rsidR="00D000DC">
        <w:rPr>
          <w:rFonts w:ascii="Times New Roman" w:hAnsi="Times New Roman"/>
          <w:sz w:val="28"/>
          <w:szCs w:val="28"/>
        </w:rPr>
        <w:t>№</w:t>
      </w:r>
      <w:r w:rsidRPr="00496273">
        <w:rPr>
          <w:rFonts w:ascii="Times New Roman" w:hAnsi="Times New Roman"/>
          <w:sz w:val="28"/>
          <w:szCs w:val="28"/>
        </w:rPr>
        <w:t xml:space="preserve"> 79-ФЗ, являются объективными и уважительными;</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lastRenderedPageBreak/>
        <w:t xml:space="preserve">б) признать, что обстоятельства, препятствующие выполнению требований Федерального закона </w:t>
      </w:r>
      <w:r w:rsidR="00D000DC">
        <w:rPr>
          <w:rFonts w:ascii="Times New Roman" w:hAnsi="Times New Roman"/>
          <w:sz w:val="28"/>
          <w:szCs w:val="28"/>
        </w:rPr>
        <w:t>№</w:t>
      </w:r>
      <w:r w:rsidRPr="00496273">
        <w:rPr>
          <w:rFonts w:ascii="Times New Roman" w:hAnsi="Times New Roman"/>
          <w:sz w:val="28"/>
          <w:szCs w:val="28"/>
        </w:rPr>
        <w:t xml:space="preserve"> 79-ФЗ, не являются объективными и уважительными. В этом случае Комиссия рекомендует </w:t>
      </w:r>
      <w:r w:rsidR="00305CDC">
        <w:rPr>
          <w:rFonts w:ascii="Times New Roman" w:hAnsi="Times New Roman"/>
          <w:sz w:val="28"/>
          <w:szCs w:val="28"/>
        </w:rPr>
        <w:t>министру</w:t>
      </w:r>
      <w:r w:rsidR="00487DE6">
        <w:rPr>
          <w:rFonts w:ascii="Times New Roman" w:hAnsi="Times New Roman"/>
          <w:sz w:val="28"/>
          <w:szCs w:val="28"/>
        </w:rPr>
        <w:t xml:space="preserve"> </w:t>
      </w:r>
      <w:r w:rsidRPr="00496273">
        <w:rPr>
          <w:rFonts w:ascii="Times New Roman" w:hAnsi="Times New Roman"/>
          <w:sz w:val="28"/>
          <w:szCs w:val="28"/>
        </w:rPr>
        <w:t>применить к государственному служащему конкретную меру ответственности, установленную федеральным законодательством.</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35. По итогам рассмотрения вопроса, указанного в абзаце пятом подпункта </w:t>
      </w:r>
      <w:r w:rsidR="00305CDC">
        <w:rPr>
          <w:rFonts w:ascii="Times New Roman" w:hAnsi="Times New Roman"/>
          <w:sz w:val="28"/>
          <w:szCs w:val="28"/>
        </w:rPr>
        <w:t>«</w:t>
      </w:r>
      <w:r w:rsidRPr="00496273">
        <w:rPr>
          <w:rFonts w:ascii="Times New Roman" w:hAnsi="Times New Roman"/>
          <w:sz w:val="28"/>
          <w:szCs w:val="28"/>
        </w:rPr>
        <w:t>б</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Комиссия принимает одно из следующих решений:</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а) признать, что при исполнении государственным служащим должностных обязанностей конфликт интересов отсутствует;</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w:t>
      </w:r>
      <w:r w:rsidR="00305CDC">
        <w:rPr>
          <w:rFonts w:ascii="Times New Roman" w:hAnsi="Times New Roman"/>
          <w:sz w:val="28"/>
          <w:szCs w:val="28"/>
        </w:rPr>
        <w:t>министру</w:t>
      </w:r>
      <w:r w:rsidR="00487DE6">
        <w:rPr>
          <w:rFonts w:ascii="Times New Roman" w:hAnsi="Times New Roman"/>
          <w:sz w:val="28"/>
          <w:szCs w:val="28"/>
        </w:rPr>
        <w:t xml:space="preserve"> </w:t>
      </w:r>
      <w:r w:rsidRPr="00496273">
        <w:rPr>
          <w:rFonts w:ascii="Times New Roman" w:hAnsi="Times New Roman"/>
          <w:sz w:val="28"/>
          <w:szCs w:val="28"/>
        </w:rPr>
        <w:t>принять меры по урегулированию конфликта интересов или по недопущению его возникновения;</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в) признать, что государственный служащий не соблюдал требования об урегулировании конфликта интересов. В этом случае Комиссия рекомендует </w:t>
      </w:r>
      <w:r w:rsidR="00305CDC">
        <w:rPr>
          <w:rFonts w:ascii="Times New Roman" w:hAnsi="Times New Roman"/>
          <w:sz w:val="28"/>
          <w:szCs w:val="28"/>
        </w:rPr>
        <w:t>министру</w:t>
      </w:r>
      <w:r w:rsidR="00487DE6">
        <w:rPr>
          <w:rFonts w:ascii="Times New Roman" w:hAnsi="Times New Roman"/>
          <w:sz w:val="28"/>
          <w:szCs w:val="28"/>
        </w:rPr>
        <w:t xml:space="preserve"> </w:t>
      </w:r>
      <w:r w:rsidRPr="00496273">
        <w:rPr>
          <w:rFonts w:ascii="Times New Roman" w:hAnsi="Times New Roman"/>
          <w:sz w:val="28"/>
          <w:szCs w:val="28"/>
        </w:rPr>
        <w:t>применить к государственному служащему конкретную меру ответственности, установленную федеральным законодательством.</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36. По итогам рассмотрения вопросов, указанных в подпунктах </w:t>
      </w:r>
      <w:r w:rsidR="00305CDC">
        <w:rPr>
          <w:rFonts w:ascii="Times New Roman" w:hAnsi="Times New Roman"/>
          <w:sz w:val="28"/>
          <w:szCs w:val="28"/>
        </w:rPr>
        <w:t>«</w:t>
      </w:r>
      <w:r w:rsidRPr="00496273">
        <w:rPr>
          <w:rFonts w:ascii="Times New Roman" w:hAnsi="Times New Roman"/>
          <w:sz w:val="28"/>
          <w:szCs w:val="28"/>
        </w:rPr>
        <w:t>а</w:t>
      </w:r>
      <w:r w:rsidR="00305CDC">
        <w:rPr>
          <w:rFonts w:ascii="Times New Roman" w:hAnsi="Times New Roman"/>
          <w:sz w:val="28"/>
          <w:szCs w:val="28"/>
        </w:rPr>
        <w:t>»</w:t>
      </w:r>
      <w:r w:rsidRPr="00496273">
        <w:rPr>
          <w:rFonts w:ascii="Times New Roman" w:hAnsi="Times New Roman"/>
          <w:sz w:val="28"/>
          <w:szCs w:val="28"/>
        </w:rPr>
        <w:t xml:space="preserve">, </w:t>
      </w:r>
      <w:r w:rsidR="00305CDC">
        <w:rPr>
          <w:rFonts w:ascii="Times New Roman" w:hAnsi="Times New Roman"/>
          <w:sz w:val="28"/>
          <w:szCs w:val="28"/>
        </w:rPr>
        <w:t>«</w:t>
      </w:r>
      <w:r w:rsidRPr="00496273">
        <w:rPr>
          <w:rFonts w:ascii="Times New Roman" w:hAnsi="Times New Roman"/>
          <w:sz w:val="28"/>
          <w:szCs w:val="28"/>
        </w:rPr>
        <w:t>б</w:t>
      </w:r>
      <w:r w:rsidR="00305CDC">
        <w:rPr>
          <w:rFonts w:ascii="Times New Roman" w:hAnsi="Times New Roman"/>
          <w:sz w:val="28"/>
          <w:szCs w:val="28"/>
        </w:rPr>
        <w:t>»</w:t>
      </w:r>
      <w:r w:rsidRPr="00496273">
        <w:rPr>
          <w:rFonts w:ascii="Times New Roman" w:hAnsi="Times New Roman"/>
          <w:sz w:val="28"/>
          <w:szCs w:val="28"/>
        </w:rPr>
        <w:t xml:space="preserve">, </w:t>
      </w:r>
      <w:r w:rsidR="00305CDC">
        <w:rPr>
          <w:rFonts w:ascii="Times New Roman" w:hAnsi="Times New Roman"/>
          <w:sz w:val="28"/>
          <w:szCs w:val="28"/>
        </w:rPr>
        <w:t>«</w:t>
      </w:r>
      <w:r w:rsidRPr="00496273">
        <w:rPr>
          <w:rFonts w:ascii="Times New Roman" w:hAnsi="Times New Roman"/>
          <w:sz w:val="28"/>
          <w:szCs w:val="28"/>
        </w:rPr>
        <w:t>г</w:t>
      </w:r>
      <w:r w:rsidR="00305CDC">
        <w:rPr>
          <w:rFonts w:ascii="Times New Roman" w:hAnsi="Times New Roman"/>
          <w:sz w:val="28"/>
          <w:szCs w:val="28"/>
        </w:rPr>
        <w:t>»</w:t>
      </w:r>
      <w:r w:rsidRPr="00496273">
        <w:rPr>
          <w:rFonts w:ascii="Times New Roman" w:hAnsi="Times New Roman"/>
          <w:sz w:val="28"/>
          <w:szCs w:val="28"/>
        </w:rPr>
        <w:t xml:space="preserve"> и </w:t>
      </w:r>
      <w:r w:rsidR="00305CDC">
        <w:rPr>
          <w:rFonts w:ascii="Times New Roman" w:hAnsi="Times New Roman"/>
          <w:sz w:val="28"/>
          <w:szCs w:val="28"/>
        </w:rPr>
        <w:t>«</w:t>
      </w:r>
      <w:r w:rsidRPr="00496273">
        <w:rPr>
          <w:rFonts w:ascii="Times New Roman" w:hAnsi="Times New Roman"/>
          <w:sz w:val="28"/>
          <w:szCs w:val="28"/>
        </w:rPr>
        <w:t>д</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и при наличии к тому оснований Комиссия может принять иное решение, чем это предусмотрено пунктами 29 - 32, 33 - 35 и 37 настоящего Положения. Основания и мотивы принятия такого решения должны быть отражены в протоколе заседания Комиссии.</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37. По итогам рассмотрения вопроса, указанного в подпункте </w:t>
      </w:r>
      <w:r w:rsidR="00305CDC">
        <w:rPr>
          <w:rFonts w:ascii="Times New Roman" w:hAnsi="Times New Roman"/>
          <w:sz w:val="28"/>
          <w:szCs w:val="28"/>
        </w:rPr>
        <w:t>«</w:t>
      </w:r>
      <w:r w:rsidRPr="00496273">
        <w:rPr>
          <w:rFonts w:ascii="Times New Roman" w:hAnsi="Times New Roman"/>
          <w:sz w:val="28"/>
          <w:szCs w:val="28"/>
        </w:rPr>
        <w:t>д</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Комиссия принимает в отношении гражданина, замещавшего должность государственной службы в </w:t>
      </w:r>
      <w:r w:rsidR="00B94A67">
        <w:rPr>
          <w:rFonts w:ascii="Times New Roman" w:hAnsi="Times New Roman"/>
          <w:sz w:val="28"/>
          <w:szCs w:val="28"/>
        </w:rPr>
        <w:t>Министерств</w:t>
      </w:r>
      <w:r w:rsidRPr="00496273">
        <w:rPr>
          <w:rFonts w:ascii="Times New Roman" w:hAnsi="Times New Roman"/>
          <w:sz w:val="28"/>
          <w:szCs w:val="28"/>
        </w:rPr>
        <w:t>е, одно из следующих решений:</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w:t>
      </w:r>
      <w:r w:rsidR="00D000DC">
        <w:rPr>
          <w:rFonts w:ascii="Times New Roman" w:hAnsi="Times New Roman"/>
          <w:sz w:val="28"/>
          <w:szCs w:val="28"/>
        </w:rPr>
        <w:t>№</w:t>
      </w:r>
      <w:r w:rsidRPr="00496273">
        <w:rPr>
          <w:rFonts w:ascii="Times New Roman" w:hAnsi="Times New Roman"/>
          <w:sz w:val="28"/>
          <w:szCs w:val="28"/>
        </w:rPr>
        <w:t xml:space="preserve"> 273-ФЗ. В этом случае Комиссия рекомендует </w:t>
      </w:r>
      <w:r w:rsidR="00305CDC">
        <w:rPr>
          <w:rFonts w:ascii="Times New Roman" w:hAnsi="Times New Roman"/>
          <w:sz w:val="28"/>
          <w:szCs w:val="28"/>
        </w:rPr>
        <w:t>министру</w:t>
      </w:r>
      <w:r w:rsidR="00487DE6">
        <w:rPr>
          <w:rFonts w:ascii="Times New Roman" w:hAnsi="Times New Roman"/>
          <w:sz w:val="28"/>
          <w:szCs w:val="28"/>
        </w:rPr>
        <w:t xml:space="preserve"> </w:t>
      </w:r>
      <w:r w:rsidRPr="00496273">
        <w:rPr>
          <w:rFonts w:ascii="Times New Roman" w:hAnsi="Times New Roman"/>
          <w:sz w:val="28"/>
          <w:szCs w:val="28"/>
        </w:rPr>
        <w:t>проинформировать об указанных обстоятельствах органы прокуратуры и уведомившую организацию.</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lastRenderedPageBreak/>
        <w:t xml:space="preserve">38. По итогам рассмотрения вопроса, предусмотренного подпунктом </w:t>
      </w:r>
      <w:r w:rsidR="00305CDC">
        <w:rPr>
          <w:rFonts w:ascii="Times New Roman" w:hAnsi="Times New Roman"/>
          <w:sz w:val="28"/>
          <w:szCs w:val="28"/>
        </w:rPr>
        <w:t>«</w:t>
      </w:r>
      <w:r w:rsidRPr="00496273">
        <w:rPr>
          <w:rFonts w:ascii="Times New Roman" w:hAnsi="Times New Roman"/>
          <w:sz w:val="28"/>
          <w:szCs w:val="28"/>
        </w:rPr>
        <w:t>в</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Комиссия принимает соответствующее решение.</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39. Для исполнения решений Комиссии могут быть подготовлены проекты нормативных правовых актов </w:t>
      </w:r>
      <w:r w:rsidR="00B94A67">
        <w:rPr>
          <w:rFonts w:ascii="Times New Roman" w:hAnsi="Times New Roman"/>
          <w:sz w:val="28"/>
          <w:szCs w:val="28"/>
        </w:rPr>
        <w:t>Министерств</w:t>
      </w:r>
      <w:r w:rsidRPr="00496273">
        <w:rPr>
          <w:rFonts w:ascii="Times New Roman" w:hAnsi="Times New Roman"/>
          <w:sz w:val="28"/>
          <w:szCs w:val="28"/>
        </w:rPr>
        <w:t xml:space="preserve">а, решений или поручений </w:t>
      </w:r>
      <w:r w:rsidR="00305CDC">
        <w:rPr>
          <w:rFonts w:ascii="Times New Roman" w:hAnsi="Times New Roman"/>
          <w:sz w:val="28"/>
          <w:szCs w:val="28"/>
        </w:rPr>
        <w:t>министра</w:t>
      </w:r>
      <w:r w:rsidRPr="00496273">
        <w:rPr>
          <w:rFonts w:ascii="Times New Roman" w:hAnsi="Times New Roman"/>
          <w:sz w:val="28"/>
          <w:szCs w:val="28"/>
        </w:rPr>
        <w:t xml:space="preserve">, которые представляются на рассмотрение </w:t>
      </w:r>
      <w:r w:rsidR="00305CDC">
        <w:rPr>
          <w:rFonts w:ascii="Times New Roman" w:hAnsi="Times New Roman"/>
          <w:sz w:val="28"/>
          <w:szCs w:val="28"/>
        </w:rPr>
        <w:t>министра</w:t>
      </w:r>
      <w:r w:rsidRPr="00496273">
        <w:rPr>
          <w:rFonts w:ascii="Times New Roman" w:hAnsi="Times New Roman"/>
          <w:sz w:val="28"/>
          <w:szCs w:val="28"/>
        </w:rPr>
        <w:t>.</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40.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41.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w:t>
      </w:r>
      <w:r w:rsidR="00305CDC">
        <w:rPr>
          <w:rFonts w:ascii="Times New Roman" w:hAnsi="Times New Roman"/>
          <w:sz w:val="28"/>
          <w:szCs w:val="28"/>
        </w:rPr>
        <w:t>«</w:t>
      </w:r>
      <w:r w:rsidRPr="00496273">
        <w:rPr>
          <w:rFonts w:ascii="Times New Roman" w:hAnsi="Times New Roman"/>
          <w:sz w:val="28"/>
          <w:szCs w:val="28"/>
        </w:rPr>
        <w:t>б</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для </w:t>
      </w:r>
      <w:r w:rsidR="00305CDC">
        <w:rPr>
          <w:rFonts w:ascii="Times New Roman" w:hAnsi="Times New Roman"/>
          <w:sz w:val="28"/>
          <w:szCs w:val="28"/>
        </w:rPr>
        <w:t>министра</w:t>
      </w:r>
      <w:r w:rsidR="00487DE6">
        <w:rPr>
          <w:rFonts w:ascii="Times New Roman" w:hAnsi="Times New Roman"/>
          <w:sz w:val="28"/>
          <w:szCs w:val="28"/>
        </w:rPr>
        <w:t xml:space="preserve"> </w:t>
      </w:r>
      <w:r w:rsidRPr="00496273">
        <w:rPr>
          <w:rFonts w:ascii="Times New Roman" w:hAnsi="Times New Roman"/>
          <w:sz w:val="28"/>
          <w:szCs w:val="28"/>
        </w:rPr>
        <w:t xml:space="preserve">носят рекомендательный характер. Решение, принимаемое по итогам рассмотрения вопроса, указанного в абзаце втором подпункта </w:t>
      </w:r>
      <w:r w:rsidR="00305CDC">
        <w:rPr>
          <w:rFonts w:ascii="Times New Roman" w:hAnsi="Times New Roman"/>
          <w:sz w:val="28"/>
          <w:szCs w:val="28"/>
        </w:rPr>
        <w:t>«</w:t>
      </w:r>
      <w:r w:rsidRPr="00496273">
        <w:rPr>
          <w:rFonts w:ascii="Times New Roman" w:hAnsi="Times New Roman"/>
          <w:sz w:val="28"/>
          <w:szCs w:val="28"/>
        </w:rPr>
        <w:t>б</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носит обязательный характер.</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42. В протоколе заседания Комиссии указываются:</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а) дата заседания Комиссии, фамилии, имена, отчества членов Комиссии и других лиц, присутствующих на заседании;</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б) формулировка каждого из рассматриваемых на заседании Комиссии вопросов с указанием фамилии, имени, отчества,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в) предъявляемые к государственному служащему претензии, материалы, на которых они основываются;</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г) содержание пояснений государственного служащего и других лиц по существу предъявляемых претензий;</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д) фамилии, имена, отчества выступивших на заседании лиц и краткое изложение их выступлений;</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е) источник информации, содержащей основания для проведения заседания Комиссии, дата поступления информации в </w:t>
      </w:r>
      <w:r w:rsidR="00B94A67">
        <w:rPr>
          <w:rFonts w:ascii="Times New Roman" w:hAnsi="Times New Roman"/>
          <w:sz w:val="28"/>
          <w:szCs w:val="28"/>
        </w:rPr>
        <w:t>Министерство</w:t>
      </w:r>
      <w:r w:rsidRPr="00496273">
        <w:rPr>
          <w:rFonts w:ascii="Times New Roman" w:hAnsi="Times New Roman"/>
          <w:sz w:val="28"/>
          <w:szCs w:val="28"/>
        </w:rPr>
        <w:t>;</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ж) другие сведения;</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з) результаты голосования;</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и) решение и обоснование его принятия.</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43.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служащий.</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44. Копии протокола заседания Комиссии в течение 7 календарных дней, следующих со дня проведения заседания Комиссии, направляются </w:t>
      </w:r>
      <w:r w:rsidR="00305CDC">
        <w:rPr>
          <w:rFonts w:ascii="Times New Roman" w:hAnsi="Times New Roman"/>
          <w:sz w:val="28"/>
          <w:szCs w:val="28"/>
        </w:rPr>
        <w:t>министру</w:t>
      </w:r>
      <w:r w:rsidR="00711163">
        <w:rPr>
          <w:rFonts w:ascii="Times New Roman" w:hAnsi="Times New Roman"/>
          <w:sz w:val="28"/>
          <w:szCs w:val="28"/>
        </w:rPr>
        <w:t xml:space="preserve"> </w:t>
      </w:r>
      <w:r w:rsidRPr="00496273">
        <w:rPr>
          <w:rFonts w:ascii="Times New Roman" w:hAnsi="Times New Roman"/>
          <w:sz w:val="28"/>
          <w:szCs w:val="28"/>
        </w:rPr>
        <w:t xml:space="preserve">полностью или в виде выписок из него - государственному </w:t>
      </w:r>
      <w:r w:rsidRPr="00496273">
        <w:rPr>
          <w:rFonts w:ascii="Times New Roman" w:hAnsi="Times New Roman"/>
          <w:sz w:val="28"/>
          <w:szCs w:val="28"/>
        </w:rPr>
        <w:lastRenderedPageBreak/>
        <w:t>служащему, а также по решению Комиссии - иным заинтересованным лицам.</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45. </w:t>
      </w:r>
      <w:r w:rsidR="00305CDC">
        <w:rPr>
          <w:rFonts w:ascii="Times New Roman" w:hAnsi="Times New Roman"/>
          <w:sz w:val="28"/>
          <w:szCs w:val="28"/>
        </w:rPr>
        <w:t>Министр</w:t>
      </w:r>
      <w:r w:rsidRPr="00496273">
        <w:rPr>
          <w:rFonts w:ascii="Times New Roman" w:hAnsi="Times New Roman"/>
          <w:sz w:val="28"/>
          <w:szCs w:val="28"/>
        </w:rPr>
        <w:t xml:space="preserve"> рассматривает протокол заседания Комиссии и вправе учитывать в пределах своей компетенции содержащиеся в нем рекомендации при принятии решения о применении к государственному служащему мер ответственности, предусмотренных федеральным законодательством, а также по иным вопросам организации противодействия коррупции. О рассмотрении рекомендаций Комиссии и принятом решении </w:t>
      </w:r>
      <w:r w:rsidR="00305CDC">
        <w:rPr>
          <w:rFonts w:ascii="Times New Roman" w:hAnsi="Times New Roman"/>
          <w:sz w:val="28"/>
          <w:szCs w:val="28"/>
        </w:rPr>
        <w:t>министр</w:t>
      </w:r>
      <w:r w:rsidRPr="00496273">
        <w:rPr>
          <w:rFonts w:ascii="Times New Roman" w:hAnsi="Times New Roman"/>
          <w:sz w:val="28"/>
          <w:szCs w:val="28"/>
        </w:rPr>
        <w:t xml:space="preserve"> в письменной форме уведомляет Комиссию в месячный срок со дня поступления к нему протокола заседания Комиссии. Решение </w:t>
      </w:r>
      <w:r w:rsidR="00305CDC">
        <w:rPr>
          <w:rFonts w:ascii="Times New Roman" w:hAnsi="Times New Roman"/>
          <w:sz w:val="28"/>
          <w:szCs w:val="28"/>
        </w:rPr>
        <w:t xml:space="preserve">министра </w:t>
      </w:r>
      <w:r w:rsidRPr="00496273">
        <w:rPr>
          <w:rFonts w:ascii="Times New Roman" w:hAnsi="Times New Roman"/>
          <w:sz w:val="28"/>
          <w:szCs w:val="28"/>
        </w:rPr>
        <w:t>оглашается на ближайшем заседании Комиссии и принимается к сведению без обсуждения.</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46.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w:t>
      </w:r>
      <w:r w:rsidR="00305CDC">
        <w:rPr>
          <w:rFonts w:ascii="Times New Roman" w:hAnsi="Times New Roman"/>
          <w:sz w:val="28"/>
          <w:szCs w:val="28"/>
        </w:rPr>
        <w:t xml:space="preserve">министру </w:t>
      </w:r>
      <w:r w:rsidRPr="00496273">
        <w:rPr>
          <w:rFonts w:ascii="Times New Roman" w:hAnsi="Times New Roman"/>
          <w:sz w:val="28"/>
          <w:szCs w:val="28"/>
        </w:rPr>
        <w:t>для решения вопроса о применении к государственному служащему мер ответственности, предусмотренных федеральным законодательством.</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В отношении государственного служащего, назначаемого на должность и освобождаемого от должности Главой Республики Алтай, Председателем Правительства Республики Алтай, </w:t>
      </w:r>
      <w:r w:rsidR="00305CDC">
        <w:rPr>
          <w:rFonts w:ascii="Times New Roman" w:hAnsi="Times New Roman"/>
          <w:sz w:val="28"/>
          <w:szCs w:val="28"/>
        </w:rPr>
        <w:t>министр</w:t>
      </w:r>
      <w:r w:rsidRPr="00496273">
        <w:rPr>
          <w:rFonts w:ascii="Times New Roman" w:hAnsi="Times New Roman"/>
          <w:sz w:val="28"/>
          <w:szCs w:val="28"/>
        </w:rPr>
        <w:t xml:space="preserve"> передает Главе Республики Алтай, Председателю Правительства Республики Алтай информацию об установлении Комиссией признаков дисциплинарного проступка в его действиях (бездействии) в течение 3 календарных дней, следующих со дня получения протокола заседания Комиссии, указанного в пункте 44 настоящего Положения, для решения вопроса о применении к такому государственному служащему мер ответственности, предусмотренных федеральным законодательством.</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47. В случае установления Комиссией факта совершения государственным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календарных дней, следующих со дня установления указанного факта, а при необходимости - немедленно.</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48. Копия протокола заседания Комиссии или выписка из него приобщается к личному делу государственного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96273" w:rsidRP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00D000DC" w:rsidRPr="00D000DC">
        <w:rPr>
          <w:rFonts w:ascii="Times New Roman" w:hAnsi="Times New Roman"/>
          <w:sz w:val="28"/>
          <w:szCs w:val="28"/>
        </w:rPr>
        <w:lastRenderedPageBreak/>
        <w:t>должностным лицом кадровой службы Министерства, ответственным за работу по профилактике коррупционных и иных правонарушений</w:t>
      </w:r>
      <w:r w:rsidRPr="00496273">
        <w:rPr>
          <w:rFonts w:ascii="Times New Roman" w:hAnsi="Times New Roman"/>
          <w:sz w:val="28"/>
          <w:szCs w:val="28"/>
        </w:rPr>
        <w:t>.</w:t>
      </w:r>
    </w:p>
    <w:p w:rsidR="00496273" w:rsidRDefault="00496273" w:rsidP="00B94A67">
      <w:pPr>
        <w:spacing w:after="0" w:line="240" w:lineRule="auto"/>
        <w:ind w:firstLine="709"/>
        <w:jc w:val="both"/>
        <w:rPr>
          <w:rFonts w:ascii="Times New Roman" w:hAnsi="Times New Roman"/>
          <w:sz w:val="28"/>
          <w:szCs w:val="28"/>
        </w:rPr>
      </w:pPr>
      <w:r w:rsidRPr="00496273">
        <w:rPr>
          <w:rFonts w:ascii="Times New Roman" w:hAnsi="Times New Roman"/>
          <w:sz w:val="28"/>
          <w:szCs w:val="28"/>
        </w:rPr>
        <w:t xml:space="preserve">50. Выписка из решения Комиссии, заверенная подписью секретаря Комиссии и печатью </w:t>
      </w:r>
      <w:r w:rsidR="00B94A67">
        <w:rPr>
          <w:rFonts w:ascii="Times New Roman" w:hAnsi="Times New Roman"/>
          <w:sz w:val="28"/>
          <w:szCs w:val="28"/>
        </w:rPr>
        <w:t>Министерств</w:t>
      </w:r>
      <w:r w:rsidRPr="00496273">
        <w:rPr>
          <w:rFonts w:ascii="Times New Roman" w:hAnsi="Times New Roman"/>
          <w:sz w:val="28"/>
          <w:szCs w:val="28"/>
        </w:rPr>
        <w:t xml:space="preserve">а, вручается гражданину, замещавшему должность государственной службы в </w:t>
      </w:r>
      <w:r w:rsidR="00B94A67">
        <w:rPr>
          <w:rFonts w:ascii="Times New Roman" w:hAnsi="Times New Roman"/>
          <w:sz w:val="28"/>
          <w:szCs w:val="28"/>
        </w:rPr>
        <w:t>Министерств</w:t>
      </w:r>
      <w:r w:rsidRPr="00496273">
        <w:rPr>
          <w:rFonts w:ascii="Times New Roman" w:hAnsi="Times New Roman"/>
          <w:sz w:val="28"/>
          <w:szCs w:val="28"/>
        </w:rPr>
        <w:t xml:space="preserve">е, в отношении которого рассматривался вопрос, указанный в абзаце втором подпункта </w:t>
      </w:r>
      <w:r w:rsidR="00305CDC">
        <w:rPr>
          <w:rFonts w:ascii="Times New Roman" w:hAnsi="Times New Roman"/>
          <w:sz w:val="28"/>
          <w:szCs w:val="28"/>
        </w:rPr>
        <w:t>«</w:t>
      </w:r>
      <w:r w:rsidRPr="00496273">
        <w:rPr>
          <w:rFonts w:ascii="Times New Roman" w:hAnsi="Times New Roman"/>
          <w:sz w:val="28"/>
          <w:szCs w:val="28"/>
        </w:rPr>
        <w:t>б</w:t>
      </w:r>
      <w:r w:rsidR="00305CDC">
        <w:rPr>
          <w:rFonts w:ascii="Times New Roman" w:hAnsi="Times New Roman"/>
          <w:sz w:val="28"/>
          <w:szCs w:val="28"/>
        </w:rPr>
        <w:t>»</w:t>
      </w:r>
      <w:r w:rsidRPr="00496273">
        <w:rPr>
          <w:rFonts w:ascii="Times New Roman" w:hAnsi="Times New Roman"/>
          <w:sz w:val="28"/>
          <w:szCs w:val="28"/>
        </w:rPr>
        <w:t xml:space="preserve"> пункта 14 настоящего Положения, под подпись или направляется заказным письмом с уведомлением о вручении через организацию федеральной почтовой связи по указанному этим гражданином в обращении адресу не позднее одного рабочего дня, следующего за днем проведения соответствующего заседания Комиссии.</w:t>
      </w:r>
      <w:r w:rsidR="001D02FA">
        <w:rPr>
          <w:rFonts w:ascii="Times New Roman" w:hAnsi="Times New Roman"/>
          <w:sz w:val="28"/>
          <w:szCs w:val="28"/>
        </w:rPr>
        <w:t>»;</w:t>
      </w:r>
    </w:p>
    <w:p w:rsidR="001D02FA" w:rsidRDefault="001D02FA" w:rsidP="00B94A67">
      <w:pPr>
        <w:spacing w:after="0" w:line="240" w:lineRule="auto"/>
        <w:ind w:firstLine="709"/>
        <w:jc w:val="both"/>
        <w:rPr>
          <w:rFonts w:ascii="Times New Roman" w:hAnsi="Times New Roman"/>
          <w:sz w:val="28"/>
          <w:szCs w:val="28"/>
        </w:rPr>
      </w:pPr>
      <w:r>
        <w:rPr>
          <w:rFonts w:ascii="Times New Roman" w:hAnsi="Times New Roman"/>
          <w:sz w:val="28"/>
          <w:szCs w:val="28"/>
        </w:rPr>
        <w:t>б) в Составе Комиссии по соблюдению требований к служебному поведению государственных гражданских служащих Министерства природных ресурсов, экологии и туризма Республики Алтай и урегулированию конфликта интересов, утвержденном указанным Приказом:</w:t>
      </w:r>
    </w:p>
    <w:p w:rsidR="00774168" w:rsidRDefault="001D02FA" w:rsidP="00B94A67">
      <w:pPr>
        <w:spacing w:after="0" w:line="240" w:lineRule="auto"/>
        <w:ind w:firstLine="709"/>
        <w:jc w:val="both"/>
        <w:rPr>
          <w:rFonts w:ascii="Times New Roman" w:hAnsi="Times New Roman"/>
          <w:sz w:val="28"/>
          <w:szCs w:val="28"/>
        </w:rPr>
      </w:pPr>
      <w:r>
        <w:rPr>
          <w:rFonts w:ascii="Times New Roman" w:hAnsi="Times New Roman"/>
          <w:sz w:val="28"/>
          <w:szCs w:val="28"/>
        </w:rPr>
        <w:t>позици</w:t>
      </w:r>
      <w:r w:rsidR="00774168">
        <w:rPr>
          <w:rFonts w:ascii="Times New Roman" w:hAnsi="Times New Roman"/>
          <w:sz w:val="28"/>
          <w:szCs w:val="28"/>
        </w:rPr>
        <w:t>ю</w:t>
      </w:r>
      <w:r>
        <w:rPr>
          <w:rFonts w:ascii="Times New Roman" w:hAnsi="Times New Roman"/>
          <w:sz w:val="28"/>
          <w:szCs w:val="28"/>
        </w:rPr>
        <w:t xml:space="preserve"> «</w:t>
      </w:r>
      <w:proofErr w:type="spellStart"/>
      <w:r>
        <w:rPr>
          <w:rFonts w:ascii="Times New Roman" w:hAnsi="Times New Roman"/>
          <w:sz w:val="28"/>
          <w:szCs w:val="28"/>
        </w:rPr>
        <w:t>Червячук</w:t>
      </w:r>
      <w:proofErr w:type="spellEnd"/>
      <w:r>
        <w:rPr>
          <w:rFonts w:ascii="Times New Roman" w:hAnsi="Times New Roman"/>
          <w:sz w:val="28"/>
          <w:szCs w:val="28"/>
        </w:rPr>
        <w:t xml:space="preserve"> Л.Н.» </w:t>
      </w:r>
      <w:r w:rsidR="00774168">
        <w:rPr>
          <w:rFonts w:ascii="Times New Roman" w:hAnsi="Times New Roman"/>
          <w:sz w:val="28"/>
          <w:szCs w:val="28"/>
        </w:rPr>
        <w:t>в следующей редакции:</w:t>
      </w:r>
    </w:p>
    <w:tbl>
      <w:tblPr>
        <w:tblStyle w:val="a9"/>
        <w:tblW w:w="0" w:type="auto"/>
        <w:tblLook w:val="04A0" w:firstRow="1" w:lastRow="0" w:firstColumn="1" w:lastColumn="0" w:noHBand="0" w:noVBand="1"/>
      </w:tblPr>
      <w:tblGrid>
        <w:gridCol w:w="3114"/>
        <w:gridCol w:w="5946"/>
      </w:tblGrid>
      <w:tr w:rsidR="00774168" w:rsidTr="00774168">
        <w:tc>
          <w:tcPr>
            <w:tcW w:w="3114" w:type="dxa"/>
          </w:tcPr>
          <w:p w:rsidR="00774168" w:rsidRDefault="00A76EA5" w:rsidP="00B94A67">
            <w:pPr>
              <w:spacing w:after="0" w:line="240" w:lineRule="auto"/>
              <w:jc w:val="both"/>
              <w:rPr>
                <w:rFonts w:ascii="Times New Roman" w:hAnsi="Times New Roman"/>
                <w:sz w:val="28"/>
                <w:szCs w:val="28"/>
              </w:rPr>
            </w:pPr>
            <w:r>
              <w:rPr>
                <w:rFonts w:ascii="Times New Roman" w:hAnsi="Times New Roman"/>
                <w:sz w:val="28"/>
                <w:szCs w:val="28"/>
              </w:rPr>
              <w:t>«</w:t>
            </w:r>
            <w:proofErr w:type="spellStart"/>
            <w:r w:rsidR="00774168">
              <w:rPr>
                <w:rFonts w:ascii="Times New Roman" w:hAnsi="Times New Roman"/>
                <w:sz w:val="28"/>
                <w:szCs w:val="28"/>
              </w:rPr>
              <w:t>Червячук</w:t>
            </w:r>
            <w:proofErr w:type="spellEnd"/>
            <w:r w:rsidR="00774168">
              <w:rPr>
                <w:rFonts w:ascii="Times New Roman" w:hAnsi="Times New Roman"/>
                <w:sz w:val="28"/>
                <w:szCs w:val="28"/>
              </w:rPr>
              <w:t xml:space="preserve"> Л.Н.</w:t>
            </w:r>
          </w:p>
        </w:tc>
        <w:tc>
          <w:tcPr>
            <w:tcW w:w="5946" w:type="dxa"/>
          </w:tcPr>
          <w:p w:rsidR="00774168" w:rsidRDefault="00A76EA5" w:rsidP="00B94A67">
            <w:pPr>
              <w:spacing w:after="0" w:line="240" w:lineRule="auto"/>
              <w:jc w:val="both"/>
              <w:rPr>
                <w:rFonts w:ascii="Times New Roman" w:hAnsi="Times New Roman"/>
                <w:sz w:val="28"/>
                <w:szCs w:val="28"/>
              </w:rPr>
            </w:pPr>
            <w:r>
              <w:rPr>
                <w:rFonts w:ascii="Times New Roman" w:hAnsi="Times New Roman"/>
                <w:sz w:val="28"/>
                <w:szCs w:val="28"/>
              </w:rPr>
              <w:t>специалист-эксперт административно-правового отдела, секретарь Комиссии»;</w:t>
            </w:r>
          </w:p>
        </w:tc>
      </w:tr>
    </w:tbl>
    <w:p w:rsidR="001D02FA" w:rsidRDefault="005A6762" w:rsidP="00B94A67">
      <w:pPr>
        <w:spacing w:after="0" w:line="240" w:lineRule="auto"/>
        <w:ind w:firstLine="709"/>
        <w:jc w:val="both"/>
        <w:rPr>
          <w:rFonts w:ascii="Times New Roman" w:hAnsi="Times New Roman"/>
          <w:sz w:val="28"/>
          <w:szCs w:val="28"/>
        </w:rPr>
      </w:pPr>
      <w:r>
        <w:rPr>
          <w:rFonts w:ascii="Times New Roman" w:hAnsi="Times New Roman"/>
          <w:sz w:val="28"/>
          <w:szCs w:val="28"/>
        </w:rPr>
        <w:t>позиции «</w:t>
      </w:r>
      <w:proofErr w:type="spellStart"/>
      <w:r>
        <w:rPr>
          <w:rFonts w:ascii="Times New Roman" w:hAnsi="Times New Roman"/>
          <w:sz w:val="28"/>
          <w:szCs w:val="28"/>
        </w:rPr>
        <w:t>Сайгушева</w:t>
      </w:r>
      <w:proofErr w:type="spellEnd"/>
      <w:r>
        <w:rPr>
          <w:rFonts w:ascii="Times New Roman" w:hAnsi="Times New Roman"/>
          <w:sz w:val="28"/>
          <w:szCs w:val="28"/>
        </w:rPr>
        <w:t xml:space="preserve"> Н.В.»</w:t>
      </w:r>
      <w:r w:rsidRPr="005A6762">
        <w:rPr>
          <w:rFonts w:ascii="Times New Roman" w:hAnsi="Times New Roman"/>
          <w:sz w:val="28"/>
          <w:szCs w:val="28"/>
        </w:rPr>
        <w:t xml:space="preserve"> </w:t>
      </w:r>
      <w:r>
        <w:rPr>
          <w:rFonts w:ascii="Times New Roman" w:hAnsi="Times New Roman"/>
          <w:sz w:val="28"/>
          <w:szCs w:val="28"/>
        </w:rPr>
        <w:t>в следующей редакции:</w:t>
      </w:r>
    </w:p>
    <w:tbl>
      <w:tblPr>
        <w:tblStyle w:val="a9"/>
        <w:tblW w:w="0" w:type="auto"/>
        <w:tblLook w:val="04A0" w:firstRow="1" w:lastRow="0" w:firstColumn="1" w:lastColumn="0" w:noHBand="0" w:noVBand="1"/>
      </w:tblPr>
      <w:tblGrid>
        <w:gridCol w:w="3114"/>
        <w:gridCol w:w="5946"/>
      </w:tblGrid>
      <w:tr w:rsidR="005A6762" w:rsidTr="005A6762">
        <w:tc>
          <w:tcPr>
            <w:tcW w:w="3114" w:type="dxa"/>
          </w:tcPr>
          <w:p w:rsidR="005A6762" w:rsidRDefault="005A6762" w:rsidP="00B94A67">
            <w:pPr>
              <w:spacing w:after="0" w:line="240" w:lineRule="auto"/>
              <w:jc w:val="both"/>
              <w:rPr>
                <w:rFonts w:ascii="Times New Roman" w:hAnsi="Times New Roman"/>
                <w:sz w:val="28"/>
                <w:szCs w:val="28"/>
              </w:rPr>
            </w:pPr>
            <w:proofErr w:type="spellStart"/>
            <w:r>
              <w:rPr>
                <w:rFonts w:ascii="Times New Roman" w:hAnsi="Times New Roman"/>
                <w:sz w:val="28"/>
                <w:szCs w:val="28"/>
              </w:rPr>
              <w:t>Сайгушева</w:t>
            </w:r>
            <w:proofErr w:type="spellEnd"/>
            <w:r>
              <w:rPr>
                <w:rFonts w:ascii="Times New Roman" w:hAnsi="Times New Roman"/>
                <w:sz w:val="28"/>
                <w:szCs w:val="28"/>
              </w:rPr>
              <w:t xml:space="preserve"> Н.В.</w:t>
            </w:r>
          </w:p>
        </w:tc>
        <w:tc>
          <w:tcPr>
            <w:tcW w:w="5946" w:type="dxa"/>
          </w:tcPr>
          <w:p w:rsidR="005A6762" w:rsidRPr="005A6762" w:rsidRDefault="005A6762" w:rsidP="005A6762">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главный специалист-эксперт отдела по профилактике коррупционных и иных правонарушений Управления по взаимодействию с федеральными органами государственной власти Аппарата Главы Республики Алтай, Председателя Правительства Республики Алтай и Правительства Республики Алтай».</w:t>
            </w:r>
          </w:p>
        </w:tc>
      </w:tr>
    </w:tbl>
    <w:p w:rsidR="00F56FDE" w:rsidRDefault="00487DE6" w:rsidP="00487DE6">
      <w:pPr>
        <w:pStyle w:val="caaieiaie1"/>
        <w:keepNext w:val="0"/>
        <w:ind w:firstLine="709"/>
        <w:jc w:val="both"/>
        <w:rPr>
          <w:szCs w:val="28"/>
        </w:rPr>
      </w:pPr>
      <w:r>
        <w:rPr>
          <w:szCs w:val="28"/>
        </w:rPr>
        <w:t xml:space="preserve">2. Признать утратившим силу приказ Министерства природных ресурсов, экологии и туризма Республики Алтай от 4 октября 2021 г. № 572 «О внесении изменения в </w:t>
      </w:r>
      <w:r w:rsidRPr="00487DE6">
        <w:rPr>
          <w:szCs w:val="28"/>
        </w:rPr>
        <w:t>Состав Комиссии по соблюдению требований к служебному поведению государственных гражданских служащих Министерства природных ресурсов, экологии и имущественных отношений Республики Алтай и урегулированию конфликта интересов, утвержденный приказом Министерства природных ресурсов, экологии и имущественных отношений Республики А</w:t>
      </w:r>
      <w:r>
        <w:rPr>
          <w:szCs w:val="28"/>
        </w:rPr>
        <w:t>лтай от 29 июня 2016 года № 357».</w:t>
      </w:r>
    </w:p>
    <w:p w:rsidR="00F56FDE" w:rsidRPr="0028555D" w:rsidRDefault="00F56FDE" w:rsidP="00F56FDE">
      <w:pPr>
        <w:tabs>
          <w:tab w:val="left" w:pos="567"/>
        </w:tabs>
        <w:spacing w:after="0" w:line="240" w:lineRule="auto"/>
        <w:ind w:firstLine="709"/>
        <w:jc w:val="both"/>
        <w:rPr>
          <w:rFonts w:ascii="Times New Roman" w:hAnsi="Times New Roman"/>
          <w:sz w:val="28"/>
          <w:szCs w:val="28"/>
        </w:rPr>
      </w:pPr>
    </w:p>
    <w:p w:rsidR="00F56FDE" w:rsidRPr="0028555D" w:rsidRDefault="00F56FDE" w:rsidP="00F56FDE">
      <w:pPr>
        <w:tabs>
          <w:tab w:val="left" w:pos="567"/>
        </w:tabs>
        <w:spacing w:after="0" w:line="240" w:lineRule="auto"/>
        <w:ind w:firstLine="709"/>
        <w:jc w:val="both"/>
        <w:rPr>
          <w:rFonts w:ascii="Times New Roman" w:hAnsi="Times New Roman"/>
          <w:sz w:val="28"/>
          <w:szCs w:val="28"/>
        </w:rPr>
      </w:pPr>
    </w:p>
    <w:p w:rsidR="00F56FDE" w:rsidRPr="0028555D" w:rsidRDefault="00F56FDE" w:rsidP="00F56FDE">
      <w:pPr>
        <w:tabs>
          <w:tab w:val="left" w:pos="567"/>
        </w:tabs>
        <w:spacing w:after="0" w:line="240" w:lineRule="auto"/>
        <w:ind w:firstLine="709"/>
        <w:jc w:val="both"/>
        <w:rPr>
          <w:rFonts w:ascii="Times New Roman" w:hAnsi="Times New Roman"/>
          <w:sz w:val="28"/>
          <w:szCs w:val="28"/>
        </w:rPr>
      </w:pPr>
    </w:p>
    <w:p w:rsidR="00F56FDE" w:rsidRPr="0028555D" w:rsidRDefault="00F56FDE" w:rsidP="00F56FDE">
      <w:pPr>
        <w:spacing w:after="0" w:line="240" w:lineRule="auto"/>
        <w:jc w:val="both"/>
        <w:rPr>
          <w:rFonts w:ascii="Times New Roman" w:hAnsi="Times New Roman"/>
          <w:sz w:val="28"/>
          <w:szCs w:val="28"/>
        </w:rPr>
      </w:pPr>
      <w:r>
        <w:rPr>
          <w:rFonts w:ascii="Times New Roman" w:hAnsi="Times New Roman"/>
          <w:sz w:val="28"/>
          <w:szCs w:val="28"/>
        </w:rPr>
        <w:t>Исполняющий обязанности м</w:t>
      </w:r>
      <w:r w:rsidRPr="0028555D">
        <w:rPr>
          <w:rFonts w:ascii="Times New Roman" w:hAnsi="Times New Roman"/>
          <w:sz w:val="28"/>
          <w:szCs w:val="28"/>
        </w:rPr>
        <w:t>инистр</w:t>
      </w:r>
      <w:r>
        <w:rPr>
          <w:rFonts w:ascii="Times New Roman" w:hAnsi="Times New Roman"/>
          <w:sz w:val="28"/>
          <w:szCs w:val="28"/>
        </w:rPr>
        <w:t>а</w:t>
      </w:r>
      <w:r w:rsidR="001D02FA">
        <w:rPr>
          <w:rFonts w:ascii="Times New Roman" w:hAnsi="Times New Roman"/>
          <w:sz w:val="28"/>
          <w:szCs w:val="28"/>
        </w:rPr>
        <w:t xml:space="preserve">                                            </w:t>
      </w:r>
      <w:r w:rsidRPr="0028555D">
        <w:rPr>
          <w:rFonts w:ascii="Times New Roman" w:hAnsi="Times New Roman"/>
          <w:sz w:val="28"/>
          <w:szCs w:val="28"/>
        </w:rPr>
        <w:t xml:space="preserve"> </w:t>
      </w:r>
      <w:r>
        <w:rPr>
          <w:rFonts w:ascii="Times New Roman" w:hAnsi="Times New Roman"/>
          <w:sz w:val="28"/>
          <w:szCs w:val="28"/>
        </w:rPr>
        <w:t>Е.</w:t>
      </w:r>
      <w:r w:rsidR="001D02FA">
        <w:rPr>
          <w:rFonts w:ascii="Times New Roman" w:hAnsi="Times New Roman"/>
          <w:sz w:val="28"/>
          <w:szCs w:val="28"/>
        </w:rPr>
        <w:t>А</w:t>
      </w:r>
      <w:r>
        <w:rPr>
          <w:rFonts w:ascii="Times New Roman" w:hAnsi="Times New Roman"/>
          <w:sz w:val="28"/>
          <w:szCs w:val="28"/>
        </w:rPr>
        <w:t xml:space="preserve">. </w:t>
      </w:r>
      <w:r w:rsidR="001D02FA">
        <w:rPr>
          <w:rFonts w:ascii="Times New Roman" w:hAnsi="Times New Roman"/>
          <w:sz w:val="28"/>
          <w:szCs w:val="28"/>
        </w:rPr>
        <w:t>Мунатов</w:t>
      </w:r>
    </w:p>
    <w:p w:rsidR="00F56FDE" w:rsidRPr="0028555D" w:rsidRDefault="00F56FDE" w:rsidP="00F56FDE">
      <w:pPr>
        <w:tabs>
          <w:tab w:val="left" w:pos="709"/>
        </w:tabs>
        <w:spacing w:after="0" w:line="240" w:lineRule="auto"/>
        <w:jc w:val="both"/>
        <w:rPr>
          <w:rFonts w:ascii="Times New Roman" w:hAnsi="Times New Roman"/>
          <w:sz w:val="28"/>
          <w:szCs w:val="28"/>
        </w:rPr>
      </w:pPr>
    </w:p>
    <w:p w:rsidR="00F56FDE" w:rsidRPr="0028555D" w:rsidRDefault="00F56FDE" w:rsidP="00F56FDE">
      <w:pPr>
        <w:tabs>
          <w:tab w:val="left" w:pos="709"/>
        </w:tabs>
        <w:jc w:val="both"/>
        <w:rPr>
          <w:rFonts w:ascii="Times New Roman" w:hAnsi="Times New Roman"/>
          <w:sz w:val="28"/>
          <w:szCs w:val="28"/>
        </w:rPr>
      </w:pPr>
    </w:p>
    <w:p w:rsidR="00F56FDE" w:rsidRDefault="00F56FDE" w:rsidP="00F56FDE">
      <w:pPr>
        <w:tabs>
          <w:tab w:val="left" w:pos="567"/>
          <w:tab w:val="left" w:pos="709"/>
        </w:tabs>
        <w:spacing w:after="0" w:line="240" w:lineRule="auto"/>
        <w:jc w:val="both"/>
        <w:rPr>
          <w:rFonts w:ascii="Times New Roman" w:eastAsiaTheme="minorHAnsi" w:hAnsi="Times New Roman"/>
          <w:sz w:val="24"/>
          <w:szCs w:val="24"/>
          <w:lang w:eastAsia="en-US"/>
        </w:rPr>
      </w:pPr>
    </w:p>
    <w:p w:rsidR="00F56FDE" w:rsidRDefault="00F56FDE" w:rsidP="00F56FDE">
      <w:pPr>
        <w:tabs>
          <w:tab w:val="left" w:pos="567"/>
          <w:tab w:val="left" w:pos="709"/>
        </w:tab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Корчуганова Ольга Сергеевна, административно-правовой отдел</w:t>
      </w:r>
    </w:p>
    <w:p w:rsidR="00F56FDE" w:rsidRPr="00487DE6" w:rsidRDefault="00487DE6" w:rsidP="00F56FDE">
      <w:pPr>
        <w:tabs>
          <w:tab w:val="left" w:pos="567"/>
          <w:tab w:val="left" w:pos="709"/>
        </w:tab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заместитель начальника отдела</w:t>
      </w:r>
      <w:r w:rsidR="00F56FDE">
        <w:rPr>
          <w:rFonts w:ascii="Times New Roman" w:eastAsiaTheme="minorHAnsi" w:hAnsi="Times New Roman"/>
          <w:sz w:val="24"/>
          <w:szCs w:val="24"/>
          <w:lang w:eastAsia="en-US"/>
        </w:rPr>
        <w:t>, (38822)6-71-95</w:t>
      </w:r>
      <w:r w:rsidR="00F56FDE" w:rsidRPr="00F43160">
        <w:rPr>
          <w:rFonts w:ascii="Times New Roman" w:eastAsiaTheme="minorHAnsi" w:hAnsi="Times New Roman"/>
          <w:sz w:val="24"/>
          <w:szCs w:val="24"/>
          <w:lang w:eastAsia="en-US"/>
        </w:rPr>
        <w:t xml:space="preserve">, </w:t>
      </w:r>
      <w:hyperlink r:id="rId8" w:history="1">
        <w:r w:rsidR="00F56FDE" w:rsidRPr="00487DE6">
          <w:rPr>
            <w:rStyle w:val="a6"/>
            <w:rFonts w:ascii="Times New Roman" w:eastAsiaTheme="minorHAnsi" w:hAnsi="Times New Roman"/>
            <w:color w:val="auto"/>
            <w:sz w:val="24"/>
            <w:szCs w:val="24"/>
            <w:u w:val="none"/>
            <w:lang w:val="en-US" w:eastAsia="en-US"/>
          </w:rPr>
          <w:t>forest</w:t>
        </w:r>
        <w:r w:rsidR="00F56FDE" w:rsidRPr="00487DE6">
          <w:rPr>
            <w:rStyle w:val="a6"/>
            <w:rFonts w:ascii="Times New Roman" w:eastAsiaTheme="minorHAnsi" w:hAnsi="Times New Roman"/>
            <w:color w:val="auto"/>
            <w:sz w:val="24"/>
            <w:szCs w:val="24"/>
            <w:u w:val="none"/>
            <w:lang w:eastAsia="en-US"/>
          </w:rPr>
          <w:t>04_</w:t>
        </w:r>
        <w:r w:rsidR="00F56FDE" w:rsidRPr="00487DE6">
          <w:rPr>
            <w:rStyle w:val="a6"/>
            <w:rFonts w:ascii="Times New Roman" w:eastAsiaTheme="minorHAnsi" w:hAnsi="Times New Roman"/>
            <w:color w:val="auto"/>
            <w:sz w:val="24"/>
            <w:szCs w:val="24"/>
            <w:u w:val="none"/>
            <w:lang w:val="en-US" w:eastAsia="en-US"/>
          </w:rPr>
          <w:t>ok</w:t>
        </w:r>
        <w:r w:rsidR="00F56FDE" w:rsidRPr="00487DE6">
          <w:rPr>
            <w:rStyle w:val="a6"/>
            <w:rFonts w:ascii="Times New Roman" w:eastAsiaTheme="minorHAnsi" w:hAnsi="Times New Roman"/>
            <w:color w:val="auto"/>
            <w:sz w:val="24"/>
            <w:szCs w:val="24"/>
            <w:u w:val="none"/>
            <w:lang w:eastAsia="en-US"/>
          </w:rPr>
          <w:t>@</w:t>
        </w:r>
        <w:r w:rsidR="00F56FDE" w:rsidRPr="00487DE6">
          <w:rPr>
            <w:rStyle w:val="a6"/>
            <w:rFonts w:ascii="Times New Roman" w:eastAsiaTheme="minorHAnsi" w:hAnsi="Times New Roman"/>
            <w:color w:val="auto"/>
            <w:sz w:val="24"/>
            <w:szCs w:val="24"/>
            <w:u w:val="none"/>
            <w:lang w:val="en-US" w:eastAsia="en-US"/>
          </w:rPr>
          <w:t>mail</w:t>
        </w:r>
        <w:r w:rsidR="00F56FDE" w:rsidRPr="00487DE6">
          <w:rPr>
            <w:rStyle w:val="a6"/>
            <w:rFonts w:ascii="Times New Roman" w:eastAsiaTheme="minorHAnsi" w:hAnsi="Times New Roman"/>
            <w:color w:val="auto"/>
            <w:sz w:val="24"/>
            <w:szCs w:val="24"/>
            <w:u w:val="none"/>
            <w:lang w:eastAsia="en-US"/>
          </w:rPr>
          <w:t>.</w:t>
        </w:r>
        <w:proofErr w:type="spellStart"/>
        <w:r w:rsidR="00F56FDE" w:rsidRPr="00487DE6">
          <w:rPr>
            <w:rStyle w:val="a6"/>
            <w:rFonts w:ascii="Times New Roman" w:eastAsiaTheme="minorHAnsi" w:hAnsi="Times New Roman"/>
            <w:color w:val="auto"/>
            <w:sz w:val="24"/>
            <w:szCs w:val="24"/>
            <w:u w:val="none"/>
            <w:lang w:val="en-US" w:eastAsia="en-US"/>
          </w:rPr>
          <w:t>ru</w:t>
        </w:r>
        <w:proofErr w:type="spellEnd"/>
      </w:hyperlink>
    </w:p>
    <w:sectPr w:rsidR="00F56FDE" w:rsidRPr="00487DE6" w:rsidSect="00F56FDE">
      <w:headerReference w:type="default" r:id="rId9"/>
      <w:pgSz w:w="11906" w:h="16838"/>
      <w:pgMar w:top="567"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659" w:rsidRDefault="00373659">
      <w:pPr>
        <w:spacing w:after="0" w:line="240" w:lineRule="auto"/>
      </w:pPr>
      <w:r>
        <w:separator/>
      </w:r>
    </w:p>
  </w:endnote>
  <w:endnote w:type="continuationSeparator" w:id="0">
    <w:p w:rsidR="00373659" w:rsidRDefault="0037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659" w:rsidRDefault="00373659">
      <w:pPr>
        <w:spacing w:after="0" w:line="240" w:lineRule="auto"/>
      </w:pPr>
      <w:r>
        <w:separator/>
      </w:r>
    </w:p>
  </w:footnote>
  <w:footnote w:type="continuationSeparator" w:id="0">
    <w:p w:rsidR="00373659" w:rsidRDefault="00373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91129"/>
      <w:docPartObj>
        <w:docPartGallery w:val="Page Numbers (Top of Page)"/>
        <w:docPartUnique/>
      </w:docPartObj>
    </w:sdtPr>
    <w:sdtEndPr>
      <w:rPr>
        <w:rFonts w:ascii="Times New Roman" w:hAnsi="Times New Roman"/>
      </w:rPr>
    </w:sdtEndPr>
    <w:sdtContent>
      <w:p w:rsidR="00305CDC" w:rsidRPr="00B9153F" w:rsidRDefault="00305CDC" w:rsidP="00305CDC">
        <w:pPr>
          <w:pStyle w:val="a3"/>
          <w:jc w:val="center"/>
          <w:rPr>
            <w:rFonts w:ascii="Times New Roman" w:hAnsi="Times New Roman"/>
          </w:rPr>
        </w:pPr>
        <w:r w:rsidRPr="00B9153F">
          <w:rPr>
            <w:rFonts w:ascii="Times New Roman" w:hAnsi="Times New Roman"/>
          </w:rPr>
          <w:fldChar w:fldCharType="begin"/>
        </w:r>
        <w:r w:rsidRPr="00B9153F">
          <w:rPr>
            <w:rFonts w:ascii="Times New Roman" w:hAnsi="Times New Roman"/>
          </w:rPr>
          <w:instrText>PAGE   \* MERGEFORMAT</w:instrText>
        </w:r>
        <w:r w:rsidRPr="00B9153F">
          <w:rPr>
            <w:rFonts w:ascii="Times New Roman" w:hAnsi="Times New Roman"/>
          </w:rPr>
          <w:fldChar w:fldCharType="separate"/>
        </w:r>
        <w:r w:rsidR="00BB6733">
          <w:rPr>
            <w:rFonts w:ascii="Times New Roman" w:hAnsi="Times New Roman"/>
            <w:noProof/>
          </w:rPr>
          <w:t>14</w:t>
        </w:r>
        <w:r w:rsidRPr="00B9153F">
          <w:rPr>
            <w:rFonts w:ascii="Times New Roman" w:hAnsi="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DE"/>
    <w:rsid w:val="00112AC7"/>
    <w:rsid w:val="001D02FA"/>
    <w:rsid w:val="00305CDC"/>
    <w:rsid w:val="00373659"/>
    <w:rsid w:val="00487DE6"/>
    <w:rsid w:val="00496273"/>
    <w:rsid w:val="005A6762"/>
    <w:rsid w:val="005F31BE"/>
    <w:rsid w:val="0062622E"/>
    <w:rsid w:val="006E4522"/>
    <w:rsid w:val="00711163"/>
    <w:rsid w:val="00774168"/>
    <w:rsid w:val="00A76EA5"/>
    <w:rsid w:val="00B94A67"/>
    <w:rsid w:val="00BB6733"/>
    <w:rsid w:val="00D000DC"/>
    <w:rsid w:val="00D72760"/>
    <w:rsid w:val="00E376FA"/>
    <w:rsid w:val="00E47AA2"/>
    <w:rsid w:val="00EE1BC8"/>
    <w:rsid w:val="00F5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4EF3C-230C-47F7-9ADF-61F5D6FB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FDE"/>
    <w:pPr>
      <w:spacing w:after="200" w:line="276" w:lineRule="auto"/>
    </w:pPr>
    <w:rPr>
      <w:rFonts w:ascii="Calibri" w:eastAsia="Times New Roman" w:hAnsi="Calibri" w:cs="Times New Roman"/>
      <w:lang w:eastAsia="ru-RU"/>
    </w:rPr>
  </w:style>
  <w:style w:type="paragraph" w:styleId="3">
    <w:name w:val="heading 3"/>
    <w:basedOn w:val="a"/>
    <w:next w:val="a"/>
    <w:link w:val="30"/>
    <w:qFormat/>
    <w:rsid w:val="00F56FDE"/>
    <w:pPr>
      <w:keepNext/>
      <w:spacing w:after="0" w:line="240" w:lineRule="auto"/>
      <w:jc w:val="center"/>
      <w:outlineLvl w:val="2"/>
    </w:pPr>
    <w:rPr>
      <w:rFonts w:ascii="Times New Roman" w:hAnsi="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56FDE"/>
    <w:rPr>
      <w:rFonts w:ascii="Times New Roman" w:eastAsia="Times New Roman" w:hAnsi="Times New Roman" w:cs="Times New Roman"/>
      <w:b/>
      <w:sz w:val="28"/>
      <w:szCs w:val="24"/>
      <w:lang w:eastAsia="ru-RU"/>
    </w:rPr>
  </w:style>
  <w:style w:type="paragraph" w:styleId="31">
    <w:name w:val="Body Text 3"/>
    <w:basedOn w:val="a"/>
    <w:link w:val="32"/>
    <w:rsid w:val="00F56FDE"/>
    <w:pPr>
      <w:spacing w:after="0" w:line="240" w:lineRule="auto"/>
      <w:jc w:val="both"/>
    </w:pPr>
    <w:rPr>
      <w:rFonts w:ascii="Times New Roman" w:hAnsi="Times New Roman"/>
      <w:sz w:val="28"/>
      <w:szCs w:val="24"/>
    </w:rPr>
  </w:style>
  <w:style w:type="character" w:customStyle="1" w:styleId="32">
    <w:name w:val="Основной текст 3 Знак"/>
    <w:basedOn w:val="a0"/>
    <w:link w:val="31"/>
    <w:rsid w:val="00F56FDE"/>
    <w:rPr>
      <w:rFonts w:ascii="Times New Roman" w:eastAsia="Times New Roman" w:hAnsi="Times New Roman" w:cs="Times New Roman"/>
      <w:sz w:val="28"/>
      <w:szCs w:val="24"/>
      <w:lang w:eastAsia="ru-RU"/>
    </w:rPr>
  </w:style>
  <w:style w:type="paragraph" w:customStyle="1" w:styleId="caaieiaie1">
    <w:name w:val="caaieiaie 1"/>
    <w:basedOn w:val="a"/>
    <w:next w:val="a"/>
    <w:rsid w:val="00F56FDE"/>
    <w:pPr>
      <w:keepNext/>
      <w:spacing w:after="0" w:line="240" w:lineRule="auto"/>
      <w:jc w:val="center"/>
    </w:pPr>
    <w:rPr>
      <w:rFonts w:ascii="Times New Roman" w:hAnsi="Times New Roman"/>
      <w:sz w:val="28"/>
      <w:szCs w:val="24"/>
    </w:rPr>
  </w:style>
  <w:style w:type="paragraph" w:styleId="a3">
    <w:name w:val="header"/>
    <w:basedOn w:val="a"/>
    <w:link w:val="a4"/>
    <w:uiPriority w:val="99"/>
    <w:unhideWhenUsed/>
    <w:rsid w:val="00F56F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6FDE"/>
    <w:rPr>
      <w:rFonts w:ascii="Calibri" w:eastAsia="Times New Roman" w:hAnsi="Calibri" w:cs="Times New Roman"/>
      <w:lang w:eastAsia="ru-RU"/>
    </w:rPr>
  </w:style>
  <w:style w:type="paragraph" w:customStyle="1" w:styleId="ConsPlusNormal">
    <w:name w:val="ConsPlusNormal"/>
    <w:rsid w:val="00F56FDE"/>
    <w:pPr>
      <w:autoSpaceDE w:val="0"/>
      <w:autoSpaceDN w:val="0"/>
      <w:adjustRightInd w:val="0"/>
      <w:spacing w:after="0" w:line="240" w:lineRule="auto"/>
    </w:pPr>
    <w:rPr>
      <w:rFonts w:ascii="Times New Roman" w:hAnsi="Times New Roman" w:cs="Times New Roman"/>
      <w:sz w:val="28"/>
      <w:szCs w:val="28"/>
    </w:rPr>
  </w:style>
  <w:style w:type="character" w:styleId="a5">
    <w:name w:val="Strong"/>
    <w:basedOn w:val="a0"/>
    <w:uiPriority w:val="22"/>
    <w:qFormat/>
    <w:rsid w:val="00F56FDE"/>
    <w:rPr>
      <w:b/>
      <w:bCs/>
    </w:rPr>
  </w:style>
  <w:style w:type="character" w:styleId="a6">
    <w:name w:val="Hyperlink"/>
    <w:basedOn w:val="a0"/>
    <w:uiPriority w:val="99"/>
    <w:unhideWhenUsed/>
    <w:rsid w:val="00F56FDE"/>
    <w:rPr>
      <w:color w:val="0563C1" w:themeColor="hyperlink"/>
      <w:u w:val="single"/>
    </w:rPr>
  </w:style>
  <w:style w:type="paragraph" w:customStyle="1" w:styleId="ConsPlusTitle">
    <w:name w:val="ConsPlusTitle"/>
    <w:rsid w:val="00F56FDE"/>
    <w:pPr>
      <w:widowControl w:val="0"/>
      <w:autoSpaceDE w:val="0"/>
      <w:autoSpaceDN w:val="0"/>
      <w:spacing w:after="0" w:line="240" w:lineRule="auto"/>
    </w:pPr>
    <w:rPr>
      <w:rFonts w:ascii="Calibri" w:eastAsia="Times New Roman" w:hAnsi="Calibri" w:cs="Calibri"/>
      <w:b/>
      <w:szCs w:val="20"/>
      <w:lang w:eastAsia="ru-RU"/>
    </w:rPr>
  </w:style>
  <w:style w:type="paragraph" w:styleId="a7">
    <w:name w:val="Balloon Text"/>
    <w:basedOn w:val="a"/>
    <w:link w:val="a8"/>
    <w:uiPriority w:val="99"/>
    <w:semiHidden/>
    <w:unhideWhenUsed/>
    <w:rsid w:val="006E452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4522"/>
    <w:rPr>
      <w:rFonts w:ascii="Segoe UI" w:eastAsia="Times New Roman" w:hAnsi="Segoe UI" w:cs="Segoe UI"/>
      <w:sz w:val="18"/>
      <w:szCs w:val="18"/>
      <w:lang w:eastAsia="ru-RU"/>
    </w:rPr>
  </w:style>
  <w:style w:type="table" w:styleId="a9">
    <w:name w:val="Table Grid"/>
    <w:basedOn w:val="a1"/>
    <w:uiPriority w:val="39"/>
    <w:rsid w:val="00774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est04_ok@mail.ru" TargetMode="External"/><Relationship Id="rId3" Type="http://schemas.openxmlformats.org/officeDocument/2006/relationships/webSettings" Target="webSettings.xml"/><Relationship Id="rId7" Type="http://schemas.openxmlformats.org/officeDocument/2006/relationships/hyperlink" Target="consultantplus://offline/ref=2E6BBB8DE1222359F7DC31170EAF5DCECCA86D1FF7346BC04C1469A7D6DC2552D88ACAC577327235A43C4EjF3F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14</Pages>
  <Words>5199</Words>
  <Characters>29640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МинЛес МинЛес</dc:creator>
  <cp:keywords/>
  <dc:description/>
  <cp:lastModifiedBy>МинЛес МинЛес</cp:lastModifiedBy>
  <cp:revision>4</cp:revision>
  <cp:lastPrinted>2022-04-08T08:28:00Z</cp:lastPrinted>
  <dcterms:created xsi:type="dcterms:W3CDTF">2022-04-07T07:47:00Z</dcterms:created>
  <dcterms:modified xsi:type="dcterms:W3CDTF">2022-04-12T09:07:00Z</dcterms:modified>
</cp:coreProperties>
</file>